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111E" w:rsidRPr="0051111E" w:rsidRDefault="0051111E" w:rsidP="0051111E">
      <w:pPr>
        <w:spacing w:after="0" w:line="240" w:lineRule="auto"/>
        <w:ind w:firstLine="851"/>
        <w:jc w:val="center"/>
        <w:outlineLvl w:val="0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51111E">
        <w:rPr>
          <w:rFonts w:ascii="Times New Roman" w:hAnsi="Times New Roman"/>
          <w:b/>
          <w:sz w:val="28"/>
          <w:szCs w:val="28"/>
        </w:rPr>
        <w:t>АДМИНИСТРАЦИЯ РАБОЧЕГО ПОСЕЛКА ЧИК</w:t>
      </w:r>
    </w:p>
    <w:p w:rsidR="0051111E" w:rsidRPr="0051111E" w:rsidRDefault="0051111E" w:rsidP="0051111E">
      <w:pPr>
        <w:spacing w:after="0" w:line="240" w:lineRule="auto"/>
        <w:ind w:firstLine="851"/>
        <w:jc w:val="center"/>
        <w:outlineLvl w:val="0"/>
        <w:rPr>
          <w:rFonts w:ascii="Times New Roman" w:hAnsi="Times New Roman"/>
          <w:b/>
          <w:sz w:val="28"/>
          <w:szCs w:val="28"/>
        </w:rPr>
      </w:pPr>
      <w:proofErr w:type="spellStart"/>
      <w:r w:rsidRPr="0051111E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51111E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51111E" w:rsidRPr="0051111E" w:rsidRDefault="0051111E" w:rsidP="0051111E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51111E" w:rsidRPr="0051111E" w:rsidRDefault="0051111E" w:rsidP="0051111E">
      <w:pPr>
        <w:spacing w:after="0" w:line="240" w:lineRule="auto"/>
        <w:ind w:firstLine="851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51111E">
        <w:rPr>
          <w:rFonts w:ascii="Times New Roman" w:hAnsi="Times New Roman"/>
          <w:b/>
          <w:sz w:val="28"/>
          <w:szCs w:val="28"/>
        </w:rPr>
        <w:t>ПОСТАНОВЛЕНИЕ</w:t>
      </w:r>
    </w:p>
    <w:p w:rsidR="0051111E" w:rsidRPr="0051111E" w:rsidRDefault="0051111E" w:rsidP="0051111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1111E" w:rsidRDefault="0051111E" w:rsidP="0051111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51111E">
        <w:rPr>
          <w:rFonts w:ascii="Times New Roman" w:hAnsi="Times New Roman"/>
          <w:sz w:val="28"/>
          <w:szCs w:val="28"/>
        </w:rPr>
        <w:t>от 07. 10. 2014 № 111</w:t>
      </w:r>
    </w:p>
    <w:p w:rsidR="007D3411" w:rsidRPr="0051111E" w:rsidRDefault="007D3411" w:rsidP="0051111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7D3411" w:rsidRDefault="0051111E" w:rsidP="007D3411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white"/>
        </w:rPr>
      </w:pPr>
      <w:r w:rsidRPr="0051111E">
        <w:rPr>
          <w:rFonts w:ascii="Times New Roman" w:hAnsi="Times New Roman"/>
          <w:sz w:val="28"/>
          <w:szCs w:val="28"/>
        </w:rPr>
        <w:t xml:space="preserve">Об утверждении </w:t>
      </w:r>
      <w:proofErr w:type="gramStart"/>
      <w:r w:rsidRPr="0051111E">
        <w:rPr>
          <w:rFonts w:ascii="Times New Roman" w:hAnsi="Times New Roman"/>
          <w:sz w:val="28"/>
          <w:szCs w:val="28"/>
        </w:rPr>
        <w:t>программы к</w:t>
      </w:r>
      <w:r w:rsidR="00EE1193">
        <w:rPr>
          <w:rFonts w:ascii="Times New Roman" w:hAnsi="Times New Roman"/>
          <w:sz w:val="28"/>
          <w:szCs w:val="28"/>
          <w:highlight w:val="white"/>
        </w:rPr>
        <w:t xml:space="preserve">омплексного </w:t>
      </w:r>
      <w:r w:rsidRPr="0051111E">
        <w:rPr>
          <w:rFonts w:ascii="Times New Roman" w:hAnsi="Times New Roman"/>
          <w:sz w:val="28"/>
          <w:szCs w:val="28"/>
          <w:highlight w:val="white"/>
        </w:rPr>
        <w:t>развития систем коммунальной инфр</w:t>
      </w:r>
      <w:r w:rsidRPr="0051111E">
        <w:rPr>
          <w:rFonts w:ascii="Times New Roman" w:hAnsi="Times New Roman"/>
          <w:sz w:val="28"/>
          <w:szCs w:val="28"/>
          <w:highlight w:val="white"/>
        </w:rPr>
        <w:t>а</w:t>
      </w:r>
      <w:r w:rsidRPr="0051111E">
        <w:rPr>
          <w:rFonts w:ascii="Times New Roman" w:hAnsi="Times New Roman"/>
          <w:sz w:val="28"/>
          <w:szCs w:val="28"/>
          <w:highlight w:val="white"/>
        </w:rPr>
        <w:t>структуры муниципального образования</w:t>
      </w:r>
      <w:proofErr w:type="gramEnd"/>
      <w:r w:rsidRPr="0051111E">
        <w:rPr>
          <w:rFonts w:ascii="Times New Roman" w:hAnsi="Times New Roman"/>
          <w:sz w:val="28"/>
          <w:szCs w:val="28"/>
          <w:highlight w:val="white"/>
        </w:rPr>
        <w:t xml:space="preserve"> </w:t>
      </w:r>
      <w:r w:rsidR="007D3411">
        <w:rPr>
          <w:rFonts w:ascii="Times New Roman" w:hAnsi="Times New Roman"/>
          <w:sz w:val="28"/>
          <w:szCs w:val="28"/>
          <w:highlight w:val="white"/>
        </w:rPr>
        <w:t>р.</w:t>
      </w:r>
      <w:r w:rsidR="00EE1193">
        <w:rPr>
          <w:rFonts w:ascii="Times New Roman" w:hAnsi="Times New Roman"/>
          <w:sz w:val="28"/>
          <w:szCs w:val="28"/>
          <w:highlight w:val="white"/>
        </w:rPr>
        <w:t xml:space="preserve"> </w:t>
      </w:r>
      <w:r w:rsidR="007D3411">
        <w:rPr>
          <w:rFonts w:ascii="Times New Roman" w:hAnsi="Times New Roman"/>
          <w:sz w:val="28"/>
          <w:szCs w:val="28"/>
          <w:highlight w:val="white"/>
        </w:rPr>
        <w:t xml:space="preserve">п. Чик </w:t>
      </w:r>
      <w:proofErr w:type="spellStart"/>
      <w:r w:rsidRPr="0051111E">
        <w:rPr>
          <w:rFonts w:ascii="Times New Roman" w:hAnsi="Times New Roman"/>
          <w:sz w:val="28"/>
          <w:szCs w:val="28"/>
          <w:highlight w:val="white"/>
        </w:rPr>
        <w:t>Коченевского</w:t>
      </w:r>
      <w:proofErr w:type="spellEnd"/>
      <w:r w:rsidRPr="0051111E">
        <w:rPr>
          <w:rFonts w:ascii="Times New Roman" w:hAnsi="Times New Roman"/>
          <w:sz w:val="28"/>
          <w:szCs w:val="28"/>
          <w:highlight w:val="white"/>
        </w:rPr>
        <w:t xml:space="preserve"> района</w:t>
      </w:r>
    </w:p>
    <w:p w:rsidR="0051111E" w:rsidRPr="007D3411" w:rsidRDefault="0051111E" w:rsidP="007D3411">
      <w:pPr>
        <w:spacing w:after="0" w:line="240" w:lineRule="auto"/>
        <w:jc w:val="center"/>
        <w:rPr>
          <w:rFonts w:ascii="Times New Roman" w:hAnsi="Times New Roman"/>
          <w:sz w:val="28"/>
          <w:szCs w:val="28"/>
          <w:highlight w:val="white"/>
        </w:rPr>
      </w:pPr>
      <w:r w:rsidRPr="0051111E">
        <w:rPr>
          <w:rFonts w:ascii="Times New Roman" w:hAnsi="Times New Roman"/>
          <w:sz w:val="28"/>
          <w:szCs w:val="28"/>
          <w:highlight w:val="white"/>
        </w:rPr>
        <w:t>Ново</w:t>
      </w:r>
      <w:r w:rsidR="007D3411">
        <w:rPr>
          <w:rFonts w:ascii="Times New Roman" w:hAnsi="Times New Roman"/>
          <w:sz w:val="28"/>
          <w:szCs w:val="28"/>
          <w:highlight w:val="white"/>
        </w:rPr>
        <w:t xml:space="preserve">сибирской области </w:t>
      </w:r>
      <w:r w:rsidRPr="0051111E">
        <w:rPr>
          <w:rFonts w:ascii="Times New Roman" w:hAnsi="Times New Roman"/>
          <w:sz w:val="28"/>
          <w:szCs w:val="28"/>
          <w:highlight w:val="white"/>
        </w:rPr>
        <w:t>на 2014 - 2020 годы</w:t>
      </w:r>
    </w:p>
    <w:p w:rsidR="0051111E" w:rsidRPr="0051111E" w:rsidRDefault="0051111E" w:rsidP="0051111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1111E" w:rsidRPr="0051111E" w:rsidRDefault="0051111E" w:rsidP="0051111E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Theme="minorEastAsia" w:hAnsi="Times New Roman"/>
          <w:sz w:val="28"/>
          <w:szCs w:val="28"/>
        </w:rPr>
      </w:pPr>
      <w:proofErr w:type="gramStart"/>
      <w:r w:rsidRPr="0051111E">
        <w:rPr>
          <w:rFonts w:ascii="Times New Roman" w:hAnsi="Times New Roman"/>
          <w:sz w:val="28"/>
          <w:szCs w:val="28"/>
        </w:rPr>
        <w:t xml:space="preserve">В целях исполнения Федерального закона №131-ФЗ от 06 октября 2003 года «Об общих принципах организации местного самоуправления в РФ», </w:t>
      </w:r>
      <w:r w:rsidRPr="0051111E">
        <w:rPr>
          <w:rFonts w:ascii="Times New Roman" w:eastAsiaTheme="minorEastAsia" w:hAnsi="Times New Roman"/>
          <w:sz w:val="28"/>
          <w:szCs w:val="28"/>
        </w:rPr>
        <w:t xml:space="preserve">Распоряжения Правительства Российской Федерации от 8 ноября 2012 г. № 2071-р «Устойчивое развитие сельских территорий на 2014 - 2017 годы и на период до 2020 года», </w:t>
      </w:r>
      <w:hyperlink r:id="rId9" w:history="1">
        <w:r w:rsidRPr="0051111E">
          <w:rPr>
            <w:rStyle w:val="a3"/>
            <w:rFonts w:ascii="Times New Roman" w:hAnsi="Times New Roman"/>
            <w:color w:val="auto"/>
            <w:sz w:val="28"/>
            <w:szCs w:val="28"/>
          </w:rPr>
          <w:t>Пр</w:t>
        </w:r>
        <w:r w:rsidRPr="0051111E">
          <w:rPr>
            <w:rStyle w:val="a3"/>
            <w:rFonts w:ascii="Times New Roman" w:hAnsi="Times New Roman"/>
            <w:color w:val="auto"/>
            <w:sz w:val="28"/>
            <w:szCs w:val="28"/>
          </w:rPr>
          <w:t>и</w:t>
        </w:r>
        <w:r w:rsidRPr="0051111E">
          <w:rPr>
            <w:rStyle w:val="a3"/>
            <w:rFonts w:ascii="Times New Roman" w:hAnsi="Times New Roman"/>
            <w:color w:val="auto"/>
            <w:sz w:val="28"/>
            <w:szCs w:val="28"/>
          </w:rPr>
          <w:t>каза Министерства строительства и жилищно-коммунального хозяйства РФ от 1 о</w:t>
        </w:r>
        <w:r w:rsidRPr="0051111E">
          <w:rPr>
            <w:rStyle w:val="a3"/>
            <w:rFonts w:ascii="Times New Roman" w:hAnsi="Times New Roman"/>
            <w:color w:val="auto"/>
            <w:sz w:val="28"/>
            <w:szCs w:val="28"/>
          </w:rPr>
          <w:t>к</w:t>
        </w:r>
        <w:r w:rsidRPr="0051111E">
          <w:rPr>
            <w:rStyle w:val="a3"/>
            <w:rFonts w:ascii="Times New Roman" w:hAnsi="Times New Roman"/>
            <w:color w:val="auto"/>
            <w:sz w:val="28"/>
            <w:szCs w:val="28"/>
          </w:rPr>
          <w:t>тября 2013 г. № 359/ГС «Об утверждении методических</w:t>
        </w:r>
        <w:proofErr w:type="gramEnd"/>
        <w:r w:rsidRPr="0051111E">
          <w:rPr>
            <w:rStyle w:val="a3"/>
            <w:rFonts w:ascii="Times New Roman" w:hAnsi="Times New Roman"/>
            <w:color w:val="auto"/>
            <w:sz w:val="28"/>
            <w:szCs w:val="28"/>
          </w:rPr>
          <w:t xml:space="preserve"> рекомендаций по разрабо</w:t>
        </w:r>
        <w:r w:rsidRPr="0051111E">
          <w:rPr>
            <w:rStyle w:val="a3"/>
            <w:rFonts w:ascii="Times New Roman" w:hAnsi="Times New Roman"/>
            <w:color w:val="auto"/>
            <w:sz w:val="28"/>
            <w:szCs w:val="28"/>
          </w:rPr>
          <w:t>т</w:t>
        </w:r>
        <w:r w:rsidRPr="0051111E">
          <w:rPr>
            <w:rStyle w:val="a3"/>
            <w:rFonts w:ascii="Times New Roman" w:hAnsi="Times New Roman"/>
            <w:color w:val="auto"/>
            <w:sz w:val="28"/>
            <w:szCs w:val="28"/>
          </w:rPr>
          <w:t>ке программ комплексного развития систем коммунальной инфраструктуры посел</w:t>
        </w:r>
        <w:r w:rsidRPr="0051111E">
          <w:rPr>
            <w:rStyle w:val="a3"/>
            <w:rFonts w:ascii="Times New Roman" w:hAnsi="Times New Roman"/>
            <w:color w:val="auto"/>
            <w:sz w:val="28"/>
            <w:szCs w:val="28"/>
          </w:rPr>
          <w:t>е</w:t>
        </w:r>
        <w:r w:rsidRPr="0051111E">
          <w:rPr>
            <w:rStyle w:val="a3"/>
            <w:rFonts w:ascii="Times New Roman" w:hAnsi="Times New Roman"/>
            <w:color w:val="auto"/>
            <w:sz w:val="28"/>
            <w:szCs w:val="28"/>
          </w:rPr>
          <w:t>ний, городских округов»</w:t>
        </w:r>
      </w:hyperlink>
      <w:r w:rsidRPr="0051111E">
        <w:rPr>
          <w:rFonts w:ascii="Times New Roman" w:hAnsi="Times New Roman"/>
          <w:sz w:val="28"/>
          <w:szCs w:val="28"/>
        </w:rPr>
        <w:t>, администрация рабочего поселка</w:t>
      </w:r>
      <w:proofErr w:type="gramStart"/>
      <w:r w:rsidRPr="0051111E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51111E">
        <w:rPr>
          <w:rFonts w:ascii="Times New Roman" w:hAnsi="Times New Roman"/>
          <w:sz w:val="28"/>
          <w:szCs w:val="28"/>
        </w:rPr>
        <w:t>ик</w:t>
      </w:r>
    </w:p>
    <w:p w:rsidR="0051111E" w:rsidRPr="0051111E" w:rsidRDefault="0051111E" w:rsidP="0051111E">
      <w:pPr>
        <w:spacing w:after="0" w:line="240" w:lineRule="auto"/>
        <w:ind w:firstLine="851"/>
        <w:rPr>
          <w:rFonts w:ascii="Times New Roman" w:hAnsi="Times New Roman"/>
          <w:b/>
          <w:sz w:val="28"/>
          <w:szCs w:val="28"/>
        </w:rPr>
      </w:pPr>
      <w:r w:rsidRPr="0051111E">
        <w:rPr>
          <w:rFonts w:ascii="Times New Roman" w:hAnsi="Times New Roman"/>
          <w:b/>
          <w:sz w:val="28"/>
          <w:szCs w:val="28"/>
        </w:rPr>
        <w:t>ПОСТАНОВЛЯЕТ:</w:t>
      </w:r>
    </w:p>
    <w:p w:rsidR="0051111E" w:rsidRPr="0051111E" w:rsidRDefault="0051111E" w:rsidP="005111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1111E">
        <w:rPr>
          <w:rFonts w:ascii="Times New Roman" w:hAnsi="Times New Roman"/>
          <w:sz w:val="28"/>
          <w:szCs w:val="28"/>
        </w:rPr>
        <w:t>1. Утвердить программу к</w:t>
      </w:r>
      <w:r>
        <w:rPr>
          <w:rFonts w:ascii="Times New Roman" w:hAnsi="Times New Roman"/>
          <w:sz w:val="28"/>
          <w:szCs w:val="28"/>
          <w:highlight w:val="white"/>
        </w:rPr>
        <w:t xml:space="preserve">омплексного </w:t>
      </w:r>
      <w:r w:rsidRPr="0051111E">
        <w:rPr>
          <w:rFonts w:ascii="Times New Roman" w:hAnsi="Times New Roman"/>
          <w:sz w:val="28"/>
          <w:szCs w:val="28"/>
          <w:highlight w:val="white"/>
        </w:rPr>
        <w:t>развития систем коммунальной и</w:t>
      </w:r>
      <w:r w:rsidRPr="0051111E">
        <w:rPr>
          <w:rFonts w:ascii="Times New Roman" w:hAnsi="Times New Roman"/>
          <w:sz w:val="28"/>
          <w:szCs w:val="28"/>
          <w:highlight w:val="white"/>
        </w:rPr>
        <w:t>н</w:t>
      </w:r>
      <w:r w:rsidRPr="0051111E">
        <w:rPr>
          <w:rFonts w:ascii="Times New Roman" w:hAnsi="Times New Roman"/>
          <w:sz w:val="28"/>
          <w:szCs w:val="28"/>
          <w:highlight w:val="white"/>
        </w:rPr>
        <w:t xml:space="preserve">фраструктуры муниципального образования р. п. Чик </w:t>
      </w:r>
      <w:proofErr w:type="spellStart"/>
      <w:r w:rsidRPr="0051111E">
        <w:rPr>
          <w:rFonts w:ascii="Times New Roman" w:hAnsi="Times New Roman"/>
          <w:sz w:val="28"/>
          <w:szCs w:val="28"/>
          <w:highlight w:val="white"/>
        </w:rPr>
        <w:t>Коченевского</w:t>
      </w:r>
      <w:proofErr w:type="spellEnd"/>
      <w:r w:rsidRPr="0051111E">
        <w:rPr>
          <w:rFonts w:ascii="Times New Roman" w:hAnsi="Times New Roman"/>
          <w:sz w:val="28"/>
          <w:szCs w:val="28"/>
          <w:highlight w:val="white"/>
        </w:rPr>
        <w:t xml:space="preserve"> района Новос</w:t>
      </w:r>
      <w:r w:rsidRPr="0051111E">
        <w:rPr>
          <w:rFonts w:ascii="Times New Roman" w:hAnsi="Times New Roman"/>
          <w:sz w:val="28"/>
          <w:szCs w:val="28"/>
          <w:highlight w:val="white"/>
        </w:rPr>
        <w:t>и</w:t>
      </w:r>
      <w:r w:rsidRPr="0051111E">
        <w:rPr>
          <w:rFonts w:ascii="Times New Roman" w:hAnsi="Times New Roman"/>
          <w:sz w:val="28"/>
          <w:szCs w:val="28"/>
          <w:highlight w:val="white"/>
        </w:rPr>
        <w:t>бирской области на 2014 - 2020 годы</w:t>
      </w:r>
      <w:r w:rsidRPr="0051111E">
        <w:rPr>
          <w:rFonts w:ascii="Times New Roman" w:hAnsi="Times New Roman"/>
          <w:sz w:val="28"/>
          <w:szCs w:val="28"/>
        </w:rPr>
        <w:t xml:space="preserve"> (приложение).</w:t>
      </w:r>
    </w:p>
    <w:p w:rsidR="0051111E" w:rsidRPr="0051111E" w:rsidRDefault="0051111E" w:rsidP="0051111E">
      <w:pPr>
        <w:spacing w:after="0" w:line="240" w:lineRule="auto"/>
        <w:ind w:firstLine="851"/>
        <w:jc w:val="both"/>
        <w:rPr>
          <w:rFonts w:ascii="Times New Roman" w:hAnsi="Times New Roman"/>
          <w:color w:val="252519"/>
          <w:sz w:val="28"/>
          <w:szCs w:val="28"/>
        </w:rPr>
      </w:pPr>
      <w:r w:rsidRPr="0051111E">
        <w:rPr>
          <w:rFonts w:ascii="Times New Roman" w:hAnsi="Times New Roman"/>
          <w:color w:val="252519"/>
          <w:sz w:val="28"/>
          <w:szCs w:val="28"/>
        </w:rPr>
        <w:t>2. Постановление вступает в силу с момента опубликования.</w:t>
      </w:r>
    </w:p>
    <w:p w:rsidR="0051111E" w:rsidRPr="0051111E" w:rsidRDefault="0051111E" w:rsidP="0051111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1111E">
        <w:rPr>
          <w:rFonts w:ascii="Times New Roman" w:hAnsi="Times New Roman"/>
          <w:color w:val="252519"/>
          <w:sz w:val="28"/>
          <w:szCs w:val="28"/>
        </w:rPr>
        <w:t xml:space="preserve">3. </w:t>
      </w:r>
      <w:proofErr w:type="gramStart"/>
      <w:r w:rsidRPr="0051111E">
        <w:rPr>
          <w:rFonts w:ascii="Times New Roman" w:hAnsi="Times New Roman"/>
          <w:color w:val="252519"/>
          <w:sz w:val="28"/>
          <w:szCs w:val="28"/>
        </w:rPr>
        <w:t>Контроль за</w:t>
      </w:r>
      <w:proofErr w:type="gramEnd"/>
      <w:r w:rsidRPr="0051111E">
        <w:rPr>
          <w:rFonts w:ascii="Times New Roman" w:hAnsi="Times New Roman"/>
          <w:color w:val="252519"/>
          <w:sz w:val="28"/>
          <w:szCs w:val="28"/>
        </w:rPr>
        <w:t xml:space="preserve"> исполнением данного постановления оставляю за собой.</w:t>
      </w:r>
    </w:p>
    <w:p w:rsidR="0051111E" w:rsidRPr="0051111E" w:rsidRDefault="0051111E" w:rsidP="0051111E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</w:p>
    <w:p w:rsidR="0051111E" w:rsidRPr="0051111E" w:rsidRDefault="0051111E" w:rsidP="0051111E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51111E" w:rsidRPr="0051111E" w:rsidRDefault="0051111E" w:rsidP="0051111E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51111E" w:rsidRPr="0051111E" w:rsidRDefault="0051111E" w:rsidP="0051111E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  <w:r w:rsidRPr="0051111E">
        <w:rPr>
          <w:rFonts w:ascii="Times New Roman" w:hAnsi="Times New Roman"/>
          <w:sz w:val="28"/>
          <w:szCs w:val="28"/>
        </w:rPr>
        <w:t>Глава рабочего поселка</w:t>
      </w:r>
      <w:proofErr w:type="gramStart"/>
      <w:r w:rsidRPr="0051111E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51111E">
        <w:rPr>
          <w:rFonts w:ascii="Times New Roman" w:hAnsi="Times New Roman"/>
          <w:sz w:val="28"/>
          <w:szCs w:val="28"/>
        </w:rPr>
        <w:t>ик</w:t>
      </w:r>
      <w:r w:rsidRPr="0051111E">
        <w:rPr>
          <w:rFonts w:ascii="Times New Roman" w:hAnsi="Times New Roman"/>
          <w:sz w:val="28"/>
          <w:szCs w:val="28"/>
        </w:rPr>
        <w:tab/>
      </w:r>
      <w:r w:rsidRPr="0051111E">
        <w:rPr>
          <w:rFonts w:ascii="Times New Roman" w:hAnsi="Times New Roman"/>
          <w:sz w:val="28"/>
          <w:szCs w:val="28"/>
        </w:rPr>
        <w:tab/>
      </w:r>
      <w:r w:rsidRPr="0051111E">
        <w:rPr>
          <w:rFonts w:ascii="Times New Roman" w:hAnsi="Times New Roman"/>
          <w:sz w:val="28"/>
          <w:szCs w:val="28"/>
        </w:rPr>
        <w:tab/>
      </w:r>
      <w:r w:rsidRPr="0051111E">
        <w:rPr>
          <w:rFonts w:ascii="Times New Roman" w:hAnsi="Times New Roman"/>
          <w:sz w:val="28"/>
          <w:szCs w:val="28"/>
        </w:rPr>
        <w:tab/>
      </w:r>
      <w:r w:rsidRPr="0051111E">
        <w:rPr>
          <w:rFonts w:ascii="Times New Roman" w:hAnsi="Times New Roman"/>
          <w:sz w:val="28"/>
          <w:szCs w:val="28"/>
        </w:rPr>
        <w:tab/>
        <w:t xml:space="preserve">В. Ф. </w:t>
      </w:r>
      <w:proofErr w:type="spellStart"/>
      <w:r w:rsidRPr="0051111E">
        <w:rPr>
          <w:rFonts w:ascii="Times New Roman" w:hAnsi="Times New Roman"/>
          <w:sz w:val="28"/>
          <w:szCs w:val="28"/>
        </w:rPr>
        <w:t>Арюткин</w:t>
      </w:r>
      <w:proofErr w:type="spellEnd"/>
    </w:p>
    <w:p w:rsidR="0051111E" w:rsidRPr="0051111E" w:rsidRDefault="0051111E" w:rsidP="0051111E">
      <w:pPr>
        <w:pStyle w:val="3"/>
        <w:spacing w:after="0"/>
        <w:ind w:left="0"/>
        <w:rPr>
          <w:sz w:val="28"/>
          <w:szCs w:val="28"/>
        </w:rPr>
      </w:pPr>
    </w:p>
    <w:p w:rsidR="0051111E" w:rsidRPr="0051111E" w:rsidRDefault="0051111E" w:rsidP="0051111E">
      <w:pPr>
        <w:pStyle w:val="3"/>
        <w:spacing w:after="0"/>
        <w:ind w:left="0"/>
        <w:rPr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eastAsia="Times New Roman" w:hAnsi="Times New Roman"/>
          <w:color w:val="auto"/>
          <w:sz w:val="28"/>
          <w:szCs w:val="28"/>
        </w:rPr>
      </w:pPr>
    </w:p>
    <w:p w:rsid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hAnsi="Times New Roman"/>
          <w:color w:val="auto"/>
          <w:sz w:val="28"/>
          <w:szCs w:val="28"/>
        </w:rPr>
      </w:pPr>
    </w:p>
    <w:p w:rsid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hAnsi="Times New Roman"/>
          <w:color w:val="auto"/>
          <w:sz w:val="28"/>
          <w:szCs w:val="28"/>
        </w:rPr>
      </w:pPr>
    </w:p>
    <w:p w:rsid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hAnsi="Times New Roman"/>
          <w:color w:val="auto"/>
          <w:sz w:val="28"/>
          <w:szCs w:val="28"/>
        </w:rPr>
      </w:pPr>
    </w:p>
    <w:p w:rsid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hAnsi="Times New Roman"/>
          <w:color w:val="auto"/>
          <w:sz w:val="28"/>
          <w:szCs w:val="28"/>
        </w:rPr>
      </w:pPr>
    </w:p>
    <w:p w:rsid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rPr>
          <w:rFonts w:ascii="Times New Roman" w:hAnsi="Times New Roman"/>
          <w:color w:val="auto"/>
          <w:sz w:val="28"/>
          <w:szCs w:val="28"/>
        </w:rPr>
      </w:pPr>
    </w:p>
    <w:p w:rsidR="0051111E" w:rsidRPr="0051111E" w:rsidRDefault="0051111E" w:rsidP="0051111E">
      <w:pPr>
        <w:pStyle w:val="3"/>
        <w:spacing w:after="0"/>
        <w:ind w:left="0" w:firstLine="4678"/>
        <w:rPr>
          <w:sz w:val="28"/>
          <w:szCs w:val="28"/>
        </w:rPr>
      </w:pPr>
      <w:r w:rsidRPr="0051111E">
        <w:rPr>
          <w:sz w:val="28"/>
          <w:szCs w:val="28"/>
        </w:rPr>
        <w:lastRenderedPageBreak/>
        <w:t>Приложение</w:t>
      </w:r>
    </w:p>
    <w:p w:rsidR="0051111E" w:rsidRDefault="0051111E" w:rsidP="0051111E">
      <w:pPr>
        <w:spacing w:after="0" w:line="240" w:lineRule="auto"/>
        <w:ind w:firstLine="4678"/>
        <w:rPr>
          <w:rFonts w:ascii="Times New Roman" w:hAnsi="Times New Roman"/>
          <w:sz w:val="28"/>
          <w:szCs w:val="28"/>
        </w:rPr>
      </w:pPr>
      <w:r w:rsidRPr="0051111E">
        <w:rPr>
          <w:rFonts w:ascii="Times New Roman" w:hAnsi="Times New Roman"/>
          <w:sz w:val="28"/>
          <w:szCs w:val="28"/>
        </w:rPr>
        <w:t>Утверждено постановлением админи</w:t>
      </w:r>
      <w:r>
        <w:rPr>
          <w:rFonts w:ascii="Times New Roman" w:hAnsi="Times New Roman"/>
          <w:sz w:val="28"/>
          <w:szCs w:val="28"/>
        </w:rPr>
        <w:t>страции</w:t>
      </w:r>
    </w:p>
    <w:p w:rsidR="0051111E" w:rsidRPr="0051111E" w:rsidRDefault="0051111E" w:rsidP="0051111E">
      <w:pPr>
        <w:spacing w:after="0" w:line="240" w:lineRule="auto"/>
        <w:ind w:firstLine="4678"/>
        <w:rPr>
          <w:rFonts w:ascii="Times New Roman" w:hAnsi="Times New Roman"/>
          <w:sz w:val="28"/>
          <w:szCs w:val="28"/>
        </w:rPr>
      </w:pPr>
      <w:r w:rsidRPr="0051111E">
        <w:rPr>
          <w:rFonts w:ascii="Times New Roman" w:hAnsi="Times New Roman"/>
          <w:sz w:val="28"/>
          <w:szCs w:val="28"/>
        </w:rPr>
        <w:t>рабочего поселка</w:t>
      </w:r>
      <w:proofErr w:type="gramStart"/>
      <w:r w:rsidRPr="0051111E">
        <w:rPr>
          <w:rFonts w:ascii="Times New Roman" w:hAnsi="Times New Roman"/>
          <w:sz w:val="28"/>
          <w:szCs w:val="28"/>
        </w:rPr>
        <w:t xml:space="preserve"> Ч</w:t>
      </w:r>
      <w:proofErr w:type="gramEnd"/>
      <w:r w:rsidRPr="0051111E">
        <w:rPr>
          <w:rFonts w:ascii="Times New Roman" w:hAnsi="Times New Roman"/>
          <w:sz w:val="28"/>
          <w:szCs w:val="28"/>
        </w:rPr>
        <w:t>ик от 07. 10. 2014 № 111</w:t>
      </w:r>
    </w:p>
    <w:p w:rsidR="0051111E" w:rsidRDefault="0051111E" w:rsidP="0051111E">
      <w:pPr>
        <w:ind w:left="5245" w:firstLine="4678"/>
        <w:rPr>
          <w:sz w:val="28"/>
          <w:szCs w:val="28"/>
        </w:rPr>
      </w:pPr>
    </w:p>
    <w:p w:rsidR="0051111E" w:rsidRDefault="0051111E" w:rsidP="0051111E">
      <w:pPr>
        <w:ind w:left="5245"/>
        <w:rPr>
          <w:sz w:val="28"/>
          <w:szCs w:val="28"/>
        </w:rPr>
      </w:pPr>
    </w:p>
    <w:p w:rsidR="0051111E" w:rsidRDefault="0051111E" w:rsidP="0051111E">
      <w:pPr>
        <w:ind w:left="5245"/>
        <w:rPr>
          <w:sz w:val="28"/>
          <w:szCs w:val="28"/>
        </w:rPr>
      </w:pPr>
    </w:p>
    <w:p w:rsidR="0051111E" w:rsidRDefault="0051111E" w:rsidP="0051111E"/>
    <w:p w:rsidR="0051111E" w:rsidRDefault="0051111E" w:rsidP="00EB7E82">
      <w:pPr>
        <w:widowControl w:val="0"/>
        <w:suppressAutoHyphens/>
        <w:autoSpaceDE w:val="0"/>
        <w:autoSpaceDN w:val="0"/>
        <w:adjustRightInd w:val="0"/>
        <w:spacing w:after="0"/>
        <w:ind w:left="5245"/>
        <w:rPr>
          <w:rFonts w:ascii="Times New Roman" w:hAnsi="Times New Roman"/>
          <w:sz w:val="24"/>
          <w:szCs w:val="24"/>
        </w:rPr>
      </w:pPr>
    </w:p>
    <w:p w:rsidR="0051111E" w:rsidRDefault="0051111E" w:rsidP="00EB7E82">
      <w:pPr>
        <w:widowControl w:val="0"/>
        <w:suppressAutoHyphens/>
        <w:autoSpaceDE w:val="0"/>
        <w:autoSpaceDN w:val="0"/>
        <w:adjustRightInd w:val="0"/>
        <w:spacing w:after="0"/>
        <w:ind w:left="5245"/>
        <w:rPr>
          <w:rFonts w:ascii="Times New Roman" w:hAnsi="Times New Roman"/>
          <w:sz w:val="24"/>
          <w:szCs w:val="24"/>
        </w:rPr>
      </w:pPr>
    </w:p>
    <w:p w:rsidR="0051111E" w:rsidRDefault="0051111E" w:rsidP="00EB7E82">
      <w:pPr>
        <w:widowControl w:val="0"/>
        <w:suppressAutoHyphens/>
        <w:autoSpaceDE w:val="0"/>
        <w:autoSpaceDN w:val="0"/>
        <w:adjustRightInd w:val="0"/>
        <w:spacing w:after="0"/>
        <w:ind w:left="5245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51111E">
      <w:pPr>
        <w:widowControl w:val="0"/>
        <w:suppressAutoHyphens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066356">
      <w:pPr>
        <w:widowControl w:val="0"/>
        <w:suppressAutoHyphens/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/>
          <w:sz w:val="26"/>
          <w:szCs w:val="26"/>
        </w:rPr>
      </w:pPr>
      <w:r w:rsidRPr="00086181">
        <w:rPr>
          <w:rFonts w:ascii="Times New Roman" w:hAnsi="Times New Roman"/>
          <w:sz w:val="26"/>
          <w:szCs w:val="26"/>
        </w:rPr>
        <w:t>П</w:t>
      </w:r>
      <w:r w:rsidR="00657EEE">
        <w:rPr>
          <w:rFonts w:ascii="Times New Roman" w:hAnsi="Times New Roman"/>
          <w:sz w:val="26"/>
          <w:szCs w:val="26"/>
        </w:rPr>
        <w:t xml:space="preserve">РОГРАММА КОМПЛЕКСНОГО РАЗВИТИЯ </w:t>
      </w:r>
      <w:r w:rsidRPr="00086181">
        <w:rPr>
          <w:rFonts w:ascii="Times New Roman" w:hAnsi="Times New Roman"/>
          <w:sz w:val="26"/>
          <w:szCs w:val="26"/>
        </w:rPr>
        <w:t>СИСТЕМ КОММУНАЛЬНОЙ ИНФРАСТРУКТУРЫ</w:t>
      </w:r>
      <w:r w:rsidR="008234F3">
        <w:rPr>
          <w:rFonts w:ascii="Times New Roman" w:hAnsi="Times New Roman"/>
          <w:sz w:val="26"/>
          <w:szCs w:val="26"/>
        </w:rPr>
        <w:t xml:space="preserve"> </w:t>
      </w:r>
      <w:r w:rsidR="003C1D94">
        <w:rPr>
          <w:rFonts w:ascii="Times New Roman" w:hAnsi="Times New Roman"/>
          <w:sz w:val="26"/>
          <w:szCs w:val="26"/>
        </w:rPr>
        <w:t xml:space="preserve">МУНИЦИПАЛЬНОГО ОБРАЗОВАНИЯ Р. П. </w:t>
      </w:r>
      <w:r w:rsidR="00066356" w:rsidRPr="00086181">
        <w:rPr>
          <w:rFonts w:ascii="Times New Roman" w:hAnsi="Times New Roman"/>
          <w:sz w:val="26"/>
          <w:szCs w:val="26"/>
        </w:rPr>
        <w:t>Ч</w:t>
      </w:r>
      <w:r w:rsidRPr="00086181">
        <w:rPr>
          <w:rFonts w:ascii="Times New Roman" w:hAnsi="Times New Roman"/>
          <w:sz w:val="26"/>
          <w:szCs w:val="26"/>
        </w:rPr>
        <w:t>И</w:t>
      </w:r>
      <w:r w:rsidR="00066356" w:rsidRPr="00086181">
        <w:rPr>
          <w:rFonts w:ascii="Times New Roman" w:hAnsi="Times New Roman"/>
          <w:sz w:val="26"/>
          <w:szCs w:val="26"/>
        </w:rPr>
        <w:t>К</w:t>
      </w:r>
      <w:r w:rsidR="00086181" w:rsidRPr="00086181">
        <w:rPr>
          <w:rFonts w:ascii="Times New Roman" w:hAnsi="Times New Roman"/>
          <w:sz w:val="26"/>
          <w:szCs w:val="26"/>
        </w:rPr>
        <w:t xml:space="preserve"> </w:t>
      </w:r>
      <w:r w:rsidR="00066356" w:rsidRPr="00086181">
        <w:rPr>
          <w:rFonts w:ascii="Times New Roman" w:hAnsi="Times New Roman"/>
          <w:sz w:val="26"/>
          <w:szCs w:val="26"/>
        </w:rPr>
        <w:t>КОЧЕНЁВСКОГОРАЙОНА НОВОСИБИРСКОЙ ОБЛАСТИ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6"/>
          <w:szCs w:val="26"/>
        </w:rPr>
      </w:pPr>
      <w:r w:rsidRPr="00086181">
        <w:rPr>
          <w:rFonts w:ascii="Times New Roman" w:hAnsi="Times New Roman"/>
          <w:sz w:val="26"/>
          <w:szCs w:val="26"/>
        </w:rPr>
        <w:t xml:space="preserve"> НА 2014 - 2020 ГОДЫ»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6"/>
          <w:szCs w:val="26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6"/>
          <w:szCs w:val="26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6"/>
          <w:szCs w:val="26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51111E">
      <w:pPr>
        <w:widowControl w:val="0"/>
        <w:suppressAutoHyphens/>
        <w:autoSpaceDE w:val="0"/>
        <w:autoSpaceDN w:val="0"/>
        <w:adjustRightInd w:val="0"/>
        <w:spacing w:after="0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4"/>
          <w:szCs w:val="24"/>
        </w:rPr>
      </w:pPr>
    </w:p>
    <w:p w:rsidR="00E914F9" w:rsidRPr="00086181" w:rsidRDefault="00E914F9" w:rsidP="008D5B8A">
      <w:pPr>
        <w:spacing w:after="0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br w:type="page"/>
      </w:r>
    </w:p>
    <w:p w:rsidR="008B36E0" w:rsidRPr="00086181" w:rsidRDefault="008B36E0" w:rsidP="003C1D94">
      <w:pPr>
        <w:widowControl w:val="0"/>
        <w:autoSpaceDE w:val="0"/>
        <w:autoSpaceDN w:val="0"/>
        <w:adjustRightInd w:val="0"/>
        <w:spacing w:after="0"/>
        <w:ind w:right="106" w:firstLine="851"/>
        <w:jc w:val="center"/>
        <w:rPr>
          <w:rFonts w:ascii="Times New Roman" w:hAnsi="Times New Roman"/>
          <w:sz w:val="28"/>
          <w:szCs w:val="28"/>
          <w:highlight w:val="white"/>
        </w:rPr>
      </w:pPr>
      <w:r w:rsidRPr="00086181">
        <w:rPr>
          <w:rFonts w:ascii="Times New Roman" w:hAnsi="Times New Roman"/>
          <w:spacing w:val="-1"/>
          <w:sz w:val="28"/>
          <w:szCs w:val="28"/>
          <w:highlight w:val="white"/>
        </w:rPr>
        <w:lastRenderedPageBreak/>
        <w:t>ПАСПОРТ</w:t>
      </w:r>
    </w:p>
    <w:p w:rsidR="008B36E0" w:rsidRDefault="003C1D94" w:rsidP="006800F9">
      <w:pPr>
        <w:widowControl w:val="0"/>
        <w:tabs>
          <w:tab w:val="left" w:pos="10348"/>
          <w:tab w:val="left" w:pos="10490"/>
        </w:tabs>
        <w:autoSpaceDE w:val="0"/>
        <w:autoSpaceDN w:val="0"/>
        <w:adjustRightInd w:val="0"/>
        <w:spacing w:after="0"/>
        <w:ind w:left="284" w:right="21"/>
        <w:jc w:val="center"/>
        <w:rPr>
          <w:rFonts w:ascii="Times New Roman" w:hAnsi="Times New Roman"/>
          <w:sz w:val="24"/>
          <w:szCs w:val="24"/>
          <w:highlight w:val="white"/>
        </w:rPr>
      </w:pPr>
      <w:r>
        <w:rPr>
          <w:rFonts w:ascii="Times New Roman" w:hAnsi="Times New Roman"/>
          <w:sz w:val="24"/>
          <w:szCs w:val="24"/>
          <w:highlight w:val="white"/>
        </w:rPr>
        <w:t>Программы к</w:t>
      </w:r>
      <w:r w:rsidR="006800F9" w:rsidRPr="00086181">
        <w:rPr>
          <w:rFonts w:ascii="Times New Roman" w:hAnsi="Times New Roman"/>
          <w:sz w:val="24"/>
          <w:szCs w:val="24"/>
          <w:highlight w:val="white"/>
        </w:rPr>
        <w:t xml:space="preserve">омплексного  </w:t>
      </w:r>
      <w:r w:rsidR="008B36E0" w:rsidRPr="00086181">
        <w:rPr>
          <w:rFonts w:ascii="Times New Roman" w:hAnsi="Times New Roman"/>
          <w:sz w:val="24"/>
          <w:szCs w:val="24"/>
          <w:highlight w:val="white"/>
        </w:rPr>
        <w:t>развити</w:t>
      </w:r>
      <w:r w:rsidR="006800F9" w:rsidRPr="00086181">
        <w:rPr>
          <w:rFonts w:ascii="Times New Roman" w:hAnsi="Times New Roman"/>
          <w:sz w:val="24"/>
          <w:szCs w:val="24"/>
          <w:highlight w:val="white"/>
        </w:rPr>
        <w:t>я систем коммунальной инфраструктуры муниципального образования</w:t>
      </w:r>
      <w:r w:rsidR="00086181" w:rsidRPr="00086181">
        <w:rPr>
          <w:rFonts w:ascii="Times New Roman" w:hAnsi="Times New Roman"/>
          <w:sz w:val="24"/>
          <w:szCs w:val="24"/>
          <w:highlight w:val="white"/>
        </w:rPr>
        <w:t xml:space="preserve"> </w:t>
      </w:r>
      <w:proofErr w:type="spellStart"/>
      <w:r w:rsidR="00EB1388" w:rsidRPr="00086181">
        <w:rPr>
          <w:rFonts w:ascii="Times New Roman" w:hAnsi="Times New Roman"/>
          <w:sz w:val="24"/>
          <w:szCs w:val="24"/>
          <w:highlight w:val="white"/>
        </w:rPr>
        <w:t>р.п</w:t>
      </w:r>
      <w:proofErr w:type="spellEnd"/>
      <w:r w:rsidR="00EB1388" w:rsidRPr="00086181">
        <w:rPr>
          <w:rFonts w:ascii="Times New Roman" w:hAnsi="Times New Roman"/>
          <w:sz w:val="24"/>
          <w:szCs w:val="24"/>
          <w:highlight w:val="white"/>
        </w:rPr>
        <w:t xml:space="preserve">. Чик </w:t>
      </w:r>
      <w:proofErr w:type="spellStart"/>
      <w:r w:rsidR="00EB1388" w:rsidRPr="00086181">
        <w:rPr>
          <w:rFonts w:ascii="Times New Roman" w:hAnsi="Times New Roman"/>
          <w:sz w:val="24"/>
          <w:szCs w:val="24"/>
          <w:highlight w:val="white"/>
        </w:rPr>
        <w:t>Коче</w:t>
      </w:r>
      <w:r w:rsidR="006800F9" w:rsidRPr="00086181">
        <w:rPr>
          <w:rFonts w:ascii="Times New Roman" w:hAnsi="Times New Roman"/>
          <w:sz w:val="24"/>
          <w:szCs w:val="24"/>
          <w:highlight w:val="white"/>
        </w:rPr>
        <w:t>н</w:t>
      </w:r>
      <w:r w:rsidR="00086181" w:rsidRPr="00086181">
        <w:rPr>
          <w:rFonts w:ascii="Times New Roman" w:hAnsi="Times New Roman"/>
          <w:sz w:val="24"/>
          <w:szCs w:val="24"/>
          <w:highlight w:val="white"/>
        </w:rPr>
        <w:t>ев</w:t>
      </w:r>
      <w:r w:rsidR="00EB1388" w:rsidRPr="00086181">
        <w:rPr>
          <w:rFonts w:ascii="Times New Roman" w:hAnsi="Times New Roman"/>
          <w:sz w:val="24"/>
          <w:szCs w:val="24"/>
          <w:highlight w:val="white"/>
        </w:rPr>
        <w:t>ского</w:t>
      </w:r>
      <w:proofErr w:type="spellEnd"/>
      <w:r w:rsidR="00EB1388" w:rsidRPr="00086181">
        <w:rPr>
          <w:rFonts w:ascii="Times New Roman" w:hAnsi="Times New Roman"/>
          <w:sz w:val="24"/>
          <w:szCs w:val="24"/>
          <w:highlight w:val="white"/>
        </w:rPr>
        <w:t xml:space="preserve"> района</w:t>
      </w:r>
      <w:r w:rsidR="006800F9" w:rsidRPr="00086181">
        <w:rPr>
          <w:rFonts w:ascii="Times New Roman" w:hAnsi="Times New Roman"/>
          <w:sz w:val="24"/>
          <w:szCs w:val="24"/>
          <w:highlight w:val="white"/>
        </w:rPr>
        <w:t xml:space="preserve"> Новосибирской области </w:t>
      </w:r>
      <w:r w:rsidR="008B36E0" w:rsidRPr="00086181">
        <w:rPr>
          <w:rFonts w:ascii="Times New Roman" w:hAnsi="Times New Roman"/>
          <w:sz w:val="24"/>
          <w:szCs w:val="24"/>
          <w:highlight w:val="white"/>
        </w:rPr>
        <w:t>на 2014 - 20</w:t>
      </w:r>
      <w:r w:rsidR="006800F9" w:rsidRPr="00086181">
        <w:rPr>
          <w:rFonts w:ascii="Times New Roman" w:hAnsi="Times New Roman"/>
          <w:sz w:val="24"/>
          <w:szCs w:val="24"/>
          <w:highlight w:val="white"/>
        </w:rPr>
        <w:t>20</w:t>
      </w:r>
      <w:r>
        <w:rPr>
          <w:rFonts w:ascii="Times New Roman" w:hAnsi="Times New Roman"/>
          <w:sz w:val="24"/>
          <w:szCs w:val="24"/>
          <w:highlight w:val="white"/>
        </w:rPr>
        <w:t xml:space="preserve"> годы</w:t>
      </w:r>
    </w:p>
    <w:p w:rsidR="003C1D94" w:rsidRPr="00086181" w:rsidRDefault="003C1D94" w:rsidP="006800F9">
      <w:pPr>
        <w:widowControl w:val="0"/>
        <w:tabs>
          <w:tab w:val="left" w:pos="10348"/>
          <w:tab w:val="left" w:pos="10490"/>
        </w:tabs>
        <w:autoSpaceDE w:val="0"/>
        <w:autoSpaceDN w:val="0"/>
        <w:adjustRightInd w:val="0"/>
        <w:spacing w:after="0"/>
        <w:ind w:left="284" w:right="21"/>
        <w:jc w:val="center"/>
        <w:rPr>
          <w:rFonts w:ascii="Times New Roman" w:hAnsi="Times New Roman"/>
          <w:sz w:val="24"/>
          <w:szCs w:val="24"/>
          <w:highlight w:val="white"/>
        </w:rPr>
      </w:pPr>
    </w:p>
    <w:tbl>
      <w:tblPr>
        <w:tblW w:w="0" w:type="auto"/>
        <w:tblInd w:w="250" w:type="dxa"/>
        <w:tblLayout w:type="fixed"/>
        <w:tblLook w:val="0000" w:firstRow="0" w:lastRow="0" w:firstColumn="0" w:lastColumn="0" w:noHBand="0" w:noVBand="0"/>
      </w:tblPr>
      <w:tblGrid>
        <w:gridCol w:w="1682"/>
        <w:gridCol w:w="7746"/>
      </w:tblGrid>
      <w:tr w:rsidR="008B36E0" w:rsidRPr="00086181" w:rsidTr="00BB4134">
        <w:trPr>
          <w:trHeight w:val="1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-40" w:right="-28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pacing w:val="-2"/>
                <w:highlight w:val="white"/>
              </w:rPr>
              <w:t xml:space="preserve">Наименование 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программы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6800F9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53" w:right="442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  <w:highlight w:val="white"/>
              </w:rPr>
              <w:t xml:space="preserve">Программа </w:t>
            </w:r>
            <w:r w:rsidR="006800F9" w:rsidRPr="00086181">
              <w:rPr>
                <w:rFonts w:ascii="Times New Roman" w:eastAsiaTheme="minorEastAsia" w:hAnsi="Times New Roman"/>
                <w:sz w:val="24"/>
                <w:szCs w:val="24"/>
                <w:highlight w:val="white"/>
              </w:rPr>
              <w:t xml:space="preserve">комплексного </w:t>
            </w:r>
            <w:r w:rsidR="00EB1388" w:rsidRPr="00086181">
              <w:rPr>
                <w:rFonts w:ascii="Times New Roman" w:eastAsiaTheme="minorEastAsia" w:hAnsi="Times New Roman"/>
                <w:sz w:val="24"/>
                <w:szCs w:val="24"/>
                <w:highlight w:val="white"/>
              </w:rPr>
              <w:t xml:space="preserve">развитие </w:t>
            </w:r>
            <w:r w:rsidR="006800F9" w:rsidRPr="00086181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коммунальной инфраструктуры муниципального образования </w:t>
            </w:r>
            <w:proofErr w:type="spellStart"/>
            <w:r w:rsidR="006800F9" w:rsidRPr="00086181">
              <w:rPr>
                <w:rFonts w:ascii="Times New Roman" w:hAnsi="Times New Roman"/>
                <w:sz w:val="24"/>
                <w:szCs w:val="24"/>
                <w:highlight w:val="white"/>
              </w:rPr>
              <w:t>р.п</w:t>
            </w:r>
            <w:proofErr w:type="spellEnd"/>
            <w:r w:rsidR="006800F9" w:rsidRPr="00086181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. Чик </w:t>
            </w:r>
            <w:proofErr w:type="spellStart"/>
            <w:r w:rsidR="006800F9" w:rsidRPr="00086181">
              <w:rPr>
                <w:rFonts w:ascii="Times New Roman" w:hAnsi="Times New Roman"/>
                <w:sz w:val="24"/>
                <w:szCs w:val="24"/>
                <w:highlight w:val="white"/>
              </w:rPr>
              <w:t>Коченёвского</w:t>
            </w:r>
            <w:proofErr w:type="spellEnd"/>
            <w:r w:rsidR="00086181" w:rsidRPr="00086181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 </w:t>
            </w:r>
            <w:r w:rsidR="006800F9" w:rsidRPr="00086181">
              <w:rPr>
                <w:rFonts w:ascii="Times New Roman" w:hAnsi="Times New Roman"/>
                <w:sz w:val="24"/>
                <w:szCs w:val="24"/>
                <w:highlight w:val="white"/>
              </w:rPr>
              <w:t>района</w:t>
            </w:r>
            <w:r w:rsidR="00086181" w:rsidRPr="00086181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 </w:t>
            </w:r>
            <w:r w:rsidR="006800F9" w:rsidRPr="00086181">
              <w:rPr>
                <w:rFonts w:ascii="Times New Roman" w:hAnsi="Times New Roman"/>
                <w:sz w:val="24"/>
                <w:szCs w:val="24"/>
                <w:highlight w:val="white"/>
              </w:rPr>
              <w:t>Нов</w:t>
            </w:r>
            <w:r w:rsidR="00086181" w:rsidRPr="00086181">
              <w:rPr>
                <w:rFonts w:ascii="Times New Roman" w:hAnsi="Times New Roman"/>
                <w:sz w:val="24"/>
                <w:szCs w:val="24"/>
                <w:highlight w:val="white"/>
              </w:rPr>
              <w:t>о</w:t>
            </w:r>
            <w:r w:rsidR="006800F9" w:rsidRPr="00086181">
              <w:rPr>
                <w:rFonts w:ascii="Times New Roman" w:hAnsi="Times New Roman"/>
                <w:sz w:val="24"/>
                <w:szCs w:val="24"/>
                <w:highlight w:val="white"/>
              </w:rPr>
              <w:t>сибирской</w:t>
            </w:r>
            <w:r w:rsidR="00086181" w:rsidRPr="00086181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 области </w:t>
            </w:r>
            <w:r w:rsidR="00EB1388" w:rsidRPr="00086181">
              <w:rPr>
                <w:rFonts w:ascii="Times New Roman" w:eastAsiaTheme="minorEastAsia" w:hAnsi="Times New Roman"/>
                <w:sz w:val="24"/>
                <w:szCs w:val="24"/>
                <w:highlight w:val="white"/>
              </w:rPr>
              <w:t>на 2014 - 20</w:t>
            </w:r>
            <w:r w:rsidR="006800F9" w:rsidRPr="00086181">
              <w:rPr>
                <w:rFonts w:ascii="Times New Roman" w:eastAsiaTheme="minorEastAsia" w:hAnsi="Times New Roman"/>
                <w:sz w:val="24"/>
                <w:szCs w:val="24"/>
                <w:highlight w:val="white"/>
              </w:rPr>
              <w:t>20</w:t>
            </w:r>
            <w:r w:rsidR="00EB1388" w:rsidRPr="00086181">
              <w:rPr>
                <w:rFonts w:ascii="Times New Roman" w:eastAsiaTheme="minorEastAsia" w:hAnsi="Times New Roman"/>
                <w:sz w:val="24"/>
                <w:szCs w:val="24"/>
                <w:highlight w:val="white"/>
              </w:rPr>
              <w:t xml:space="preserve"> годы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 xml:space="preserve"> (далее – Программа)</w:t>
            </w:r>
          </w:p>
        </w:tc>
      </w:tr>
      <w:tr w:rsidR="008B36E0" w:rsidRPr="00086181" w:rsidTr="00BB4134">
        <w:trPr>
          <w:trHeight w:val="1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Нормативный правов</w:t>
            </w:r>
            <w:r w:rsidR="007A183B" w:rsidRPr="00086181">
              <w:rPr>
                <w:rFonts w:ascii="Times New Roman" w:eastAsiaTheme="minorEastAsia" w:hAnsi="Times New Roman"/>
              </w:rPr>
              <w:t>ой</w:t>
            </w:r>
            <w:r w:rsidRPr="00086181">
              <w:rPr>
                <w:rFonts w:ascii="Times New Roman" w:eastAsiaTheme="minorEastAsia" w:hAnsi="Times New Roman"/>
              </w:rPr>
              <w:t xml:space="preserve"> акт о  необходимости   разработки программы           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Распоряжение Правительства Российской Федерации от 8 ноября 2012 г. </w:t>
            </w:r>
            <w:r w:rsidRPr="00086181">
              <w:rPr>
                <w:rFonts w:ascii="Segoe UI Symbol" w:eastAsiaTheme="minorEastAsia" w:hAnsi="Segoe UI Symbol" w:cs="Segoe UI Symbol"/>
              </w:rPr>
              <w:t>№</w:t>
            </w:r>
            <w:r w:rsidRPr="00086181">
              <w:rPr>
                <w:rFonts w:ascii="Times New Roman" w:eastAsiaTheme="minorEastAsia" w:hAnsi="Times New Roman"/>
              </w:rPr>
              <w:t xml:space="preserve"> 2071-р «Устойчивое развитие сельских территорий на 2014 - 2017 годы и на период до 2020 года».</w:t>
            </w:r>
          </w:p>
          <w:p w:rsidR="008B36E0" w:rsidRPr="00086181" w:rsidRDefault="0047456D" w:rsidP="005502F6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</w:rPr>
            </w:pPr>
            <w:hyperlink r:id="rId10" w:history="1">
              <w:r w:rsidR="005502F6" w:rsidRPr="00086181">
                <w:rPr>
                  <w:rStyle w:val="a3"/>
                  <w:rFonts w:ascii="Times New Roman" w:hAnsi="Times New Roman"/>
                  <w:color w:val="auto"/>
                </w:rPr>
                <w:t>Приказ Министерства строительства и жилищно-коммунального хозяйства РФ от 1 октября 2013 г. N 359/ГС "Об утверждении методических рекомендаций по разработке программ комплексного развития систем коммунальной инфр</w:t>
              </w:r>
              <w:r w:rsidR="005502F6" w:rsidRPr="00086181">
                <w:rPr>
                  <w:rStyle w:val="a3"/>
                  <w:rFonts w:ascii="Times New Roman" w:hAnsi="Times New Roman"/>
                  <w:color w:val="auto"/>
                </w:rPr>
                <w:t>а</w:t>
              </w:r>
              <w:r w:rsidR="005502F6" w:rsidRPr="00086181">
                <w:rPr>
                  <w:rStyle w:val="a3"/>
                  <w:rFonts w:ascii="Times New Roman" w:hAnsi="Times New Roman"/>
                  <w:color w:val="auto"/>
                </w:rPr>
                <w:t>структуры поселений, городских округов"</w:t>
              </w:r>
            </w:hyperlink>
          </w:p>
        </w:tc>
      </w:tr>
      <w:tr w:rsidR="008B36E0" w:rsidRPr="00086181" w:rsidTr="00BB4134">
        <w:trPr>
          <w:trHeight w:val="1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tabs>
                <w:tab w:val="left" w:pos="2915"/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-40" w:right="-28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pacing w:val="-2"/>
                <w:highlight w:val="white"/>
              </w:rPr>
              <w:t>Заказчик пр</w:t>
            </w:r>
            <w:r w:rsidRPr="00086181">
              <w:rPr>
                <w:rFonts w:ascii="Times New Roman" w:eastAsiaTheme="minorEastAsia" w:hAnsi="Times New Roman"/>
                <w:spacing w:val="-2"/>
                <w:highlight w:val="white"/>
              </w:rPr>
              <w:t>о</w:t>
            </w:r>
            <w:r w:rsidRPr="00086181">
              <w:rPr>
                <w:rFonts w:ascii="Times New Roman" w:eastAsiaTheme="minorEastAsia" w:hAnsi="Times New Roman"/>
                <w:spacing w:val="-2"/>
                <w:highlight w:val="white"/>
              </w:rPr>
              <w:t>граммы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5502F6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pacing w:val="-2"/>
                <w:highlight w:val="white"/>
              </w:rPr>
              <w:t xml:space="preserve">Администрация </w:t>
            </w:r>
            <w:r w:rsidR="00B365EA" w:rsidRPr="00086181">
              <w:rPr>
                <w:rFonts w:ascii="Times New Roman" w:eastAsiaTheme="minorEastAsia" w:hAnsi="Times New Roman"/>
                <w:highlight w:val="white"/>
              </w:rPr>
              <w:t>рабочего посёлка</w:t>
            </w:r>
            <w:proofErr w:type="gramStart"/>
            <w:r w:rsidR="00086181" w:rsidRPr="00086181">
              <w:rPr>
                <w:rFonts w:ascii="Times New Roman" w:eastAsiaTheme="minorEastAsia" w:hAnsi="Times New Roman"/>
                <w:highlight w:val="white"/>
              </w:rPr>
              <w:t xml:space="preserve"> </w:t>
            </w:r>
            <w:r w:rsidR="00B365EA" w:rsidRPr="00086181">
              <w:rPr>
                <w:rFonts w:ascii="Times New Roman" w:eastAsiaTheme="minorEastAsia" w:hAnsi="Times New Roman"/>
                <w:highlight w:val="white"/>
              </w:rPr>
              <w:t>Ч</w:t>
            </w:r>
            <w:proofErr w:type="gramEnd"/>
            <w:r w:rsidR="00B365EA" w:rsidRPr="00086181">
              <w:rPr>
                <w:rFonts w:ascii="Times New Roman" w:eastAsiaTheme="minorEastAsia" w:hAnsi="Times New Roman"/>
                <w:highlight w:val="white"/>
              </w:rPr>
              <w:t xml:space="preserve">ик </w:t>
            </w:r>
            <w:proofErr w:type="spellStart"/>
            <w:r w:rsidR="00B365EA" w:rsidRPr="00086181">
              <w:rPr>
                <w:rFonts w:ascii="Times New Roman" w:eastAsiaTheme="minorEastAsia" w:hAnsi="Times New Roman"/>
                <w:highlight w:val="white"/>
              </w:rPr>
              <w:t>Коченёв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ского</w:t>
            </w:r>
            <w:proofErr w:type="spellEnd"/>
            <w:r w:rsidRPr="00086181">
              <w:rPr>
                <w:rFonts w:ascii="Times New Roman" w:eastAsiaTheme="minorEastAsia" w:hAnsi="Times New Roman"/>
                <w:highlight w:val="white"/>
              </w:rPr>
              <w:t xml:space="preserve"> района </w:t>
            </w:r>
            <w:r w:rsidR="00B365EA" w:rsidRPr="00086181">
              <w:rPr>
                <w:rFonts w:ascii="Times New Roman" w:eastAsiaTheme="minorEastAsia" w:hAnsi="Times New Roman"/>
                <w:highlight w:val="white"/>
              </w:rPr>
              <w:t>Новосибир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ской области</w:t>
            </w:r>
          </w:p>
        </w:tc>
      </w:tr>
      <w:tr w:rsidR="008B36E0" w:rsidRPr="00086181" w:rsidTr="00BB4134">
        <w:trPr>
          <w:trHeight w:val="1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-40" w:right="-28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pacing w:val="1"/>
                <w:highlight w:val="white"/>
              </w:rPr>
              <w:t>Разработчик программы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1F5CB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rPr>
                <w:rFonts w:eastAsiaTheme="minorEastAsia" w:cs="Calibri"/>
              </w:rPr>
            </w:pPr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>ООО «</w:t>
            </w:r>
            <w:proofErr w:type="spellStart"/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>ЭнергоПрофит</w:t>
            </w:r>
            <w:proofErr w:type="spellEnd"/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»: 125635, </w:t>
            </w:r>
            <w:proofErr w:type="spellStart"/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>г</w:t>
            </w:r>
            <w:proofErr w:type="gramStart"/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>.М</w:t>
            </w:r>
            <w:proofErr w:type="gramEnd"/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>осква</w:t>
            </w:r>
            <w:proofErr w:type="spellEnd"/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>, ул. Ангарская, д.6, офис 3, тел/факс: 8-383-319-57-39, ИНН 7743852174, ОГРН 1127746360940, КПП: 774301001, БИК: 044525555, Р/С 4070281050000000638 в ОАО «Про</w:t>
            </w:r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>м</w:t>
            </w:r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связьбанк», </w:t>
            </w:r>
            <w:proofErr w:type="spellStart"/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>г.Москва</w:t>
            </w:r>
            <w:proofErr w:type="spellEnd"/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>, Корр./</w:t>
            </w:r>
            <w:proofErr w:type="spellStart"/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>сч</w:t>
            </w:r>
            <w:proofErr w:type="spellEnd"/>
            <w:r w:rsidRPr="00086181">
              <w:rPr>
                <w:rFonts w:ascii="Times New Roman" w:hAnsi="Times New Roman"/>
                <w:spacing w:val="-2"/>
                <w:sz w:val="24"/>
                <w:szCs w:val="24"/>
              </w:rPr>
              <w:t xml:space="preserve"> № 30101810400000000555</w:t>
            </w:r>
          </w:p>
        </w:tc>
      </w:tr>
      <w:tr w:rsidR="008B36E0" w:rsidRPr="00086181" w:rsidTr="00BB4134">
        <w:trPr>
          <w:trHeight w:val="1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-40" w:right="-28"/>
              <w:rPr>
                <w:rFonts w:ascii="Times New Roman" w:eastAsiaTheme="minorEastAsia" w:hAnsi="Times New Roman"/>
                <w:spacing w:val="1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t xml:space="preserve">Цель </w:t>
            </w:r>
            <w:r w:rsidRPr="00086181">
              <w:rPr>
                <w:rFonts w:ascii="Times New Roman" w:eastAsiaTheme="minorEastAsia" w:hAnsi="Times New Roman"/>
                <w:spacing w:val="-2"/>
                <w:highlight w:val="white"/>
              </w:rPr>
              <w:t>Програ</w:t>
            </w:r>
            <w:r w:rsidRPr="00086181">
              <w:rPr>
                <w:rFonts w:ascii="Times New Roman" w:eastAsiaTheme="minorEastAsia" w:hAnsi="Times New Roman"/>
                <w:spacing w:val="-2"/>
                <w:highlight w:val="white"/>
              </w:rPr>
              <w:t>м</w:t>
            </w:r>
            <w:r w:rsidRPr="00086181">
              <w:rPr>
                <w:rFonts w:ascii="Times New Roman" w:eastAsiaTheme="minorEastAsia" w:hAnsi="Times New Roman"/>
                <w:spacing w:val="-2"/>
                <w:highlight w:val="white"/>
              </w:rPr>
              <w:t>мы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A01C8A" w:rsidP="00B365EA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Создание благоприятных социально-экономических условий для комплексного и устойчивого развития  сельской экономики, повышение занятости и качества жизни сельского населения, развитие сельского предпринимательства, туризма, активизация жилищного строительства; капитальный ремонт  и строительство объектов культуры, учреждений дошкольного образования и спорта на территории </w:t>
            </w:r>
            <w:proofErr w:type="spellStart"/>
            <w:r w:rsidR="00B365EA" w:rsidRPr="00086181">
              <w:rPr>
                <w:rFonts w:ascii="Times New Roman" w:eastAsiaTheme="minorEastAsia" w:hAnsi="Times New Roman"/>
              </w:rPr>
              <w:t>р.п</w:t>
            </w:r>
            <w:proofErr w:type="spellEnd"/>
            <w:r w:rsidR="00B365EA" w:rsidRPr="00086181">
              <w:rPr>
                <w:rFonts w:ascii="Times New Roman" w:eastAsiaTheme="minorEastAsia" w:hAnsi="Times New Roman"/>
              </w:rPr>
              <w:t xml:space="preserve">. Чик </w:t>
            </w:r>
            <w:proofErr w:type="spellStart"/>
            <w:r w:rsidR="00B365EA" w:rsidRPr="00086181">
              <w:rPr>
                <w:rFonts w:ascii="Times New Roman" w:eastAsiaTheme="minorEastAsia" w:hAnsi="Times New Roman"/>
                <w:highlight w:val="white"/>
              </w:rPr>
              <w:t>Коченёвского</w:t>
            </w:r>
            <w:proofErr w:type="spellEnd"/>
            <w:r w:rsidR="00B365EA" w:rsidRPr="00086181">
              <w:rPr>
                <w:rFonts w:ascii="Times New Roman" w:eastAsiaTheme="minorEastAsia" w:hAnsi="Times New Roman"/>
                <w:highlight w:val="white"/>
              </w:rPr>
              <w:t xml:space="preserve">  района Новосибирской области</w:t>
            </w:r>
            <w:r w:rsidRPr="00086181">
              <w:rPr>
                <w:rFonts w:ascii="Times New Roman" w:eastAsiaTheme="minorEastAsia" w:hAnsi="Times New Roman"/>
              </w:rPr>
              <w:t>.</w:t>
            </w:r>
          </w:p>
        </w:tc>
      </w:tr>
      <w:tr w:rsidR="008B36E0" w:rsidRPr="00086181" w:rsidTr="00BB4134">
        <w:trPr>
          <w:trHeight w:val="1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A01C8A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-40" w:right="-28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t>З</w:t>
            </w:r>
            <w:r w:rsidR="008B36E0" w:rsidRPr="00086181">
              <w:rPr>
                <w:rFonts w:ascii="Times New Roman" w:eastAsiaTheme="minorEastAsia" w:hAnsi="Times New Roman"/>
                <w:spacing w:val="-2"/>
                <w:highlight w:val="white"/>
              </w:rPr>
              <w:t>адачи Пр</w:t>
            </w:r>
            <w:r w:rsidR="008B36E0" w:rsidRPr="00086181">
              <w:rPr>
                <w:rFonts w:ascii="Times New Roman" w:eastAsiaTheme="minorEastAsia" w:hAnsi="Times New Roman"/>
                <w:spacing w:val="-2"/>
                <w:highlight w:val="white"/>
              </w:rPr>
              <w:t>о</w:t>
            </w:r>
            <w:r w:rsidR="008B36E0" w:rsidRPr="00086181">
              <w:rPr>
                <w:rFonts w:ascii="Times New Roman" w:eastAsiaTheme="minorEastAsia" w:hAnsi="Times New Roman"/>
                <w:spacing w:val="-2"/>
                <w:highlight w:val="white"/>
              </w:rPr>
              <w:t>граммы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A01C8A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Для достижения цели</w:t>
            </w:r>
            <w:r w:rsidR="008B36E0"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 xml:space="preserve"> программы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 xml:space="preserve"> необходимо решить следующие задачи</w:t>
            </w:r>
            <w:r w:rsidR="008B36E0"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:</w:t>
            </w:r>
          </w:p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 устойчивый рост  доходов населения, рост потребления материальных благ;</w:t>
            </w:r>
          </w:p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t>- обеспечение роста доходной части бюджета и повышение эффективности расходования бюджетных средств;</w:t>
            </w:r>
          </w:p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 обеспечение выполнения социальных гарантий;</w:t>
            </w:r>
          </w:p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 повышение качества услуг образования, здравоохранения, развитие культ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у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ры, физической культуры и массового спорта, развитие и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  <w:lang w:val="en-US"/>
              </w:rPr>
              <w:t> 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сохранение кул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ь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турных традиций;</w:t>
            </w:r>
          </w:p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 оптимизация работы жилищно-коммунального хозяйства;</w:t>
            </w:r>
          </w:p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 улучшение условий безопасной жизнедеятельности;</w:t>
            </w:r>
          </w:p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- содействие развитию малого предпринимательства;</w:t>
            </w:r>
          </w:p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- повышение инвестиционной привлекательности муниципального образов</w:t>
            </w:r>
            <w:r w:rsidRPr="00086181">
              <w:rPr>
                <w:rFonts w:ascii="Times New Roman" w:eastAsiaTheme="minorEastAsia" w:hAnsi="Times New Roman"/>
              </w:rPr>
              <w:t>а</w:t>
            </w:r>
            <w:r w:rsidRPr="00086181">
              <w:rPr>
                <w:rFonts w:ascii="Times New Roman" w:eastAsiaTheme="minorEastAsia" w:hAnsi="Times New Roman"/>
              </w:rPr>
              <w:t>ния;</w:t>
            </w:r>
          </w:p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- создание условий для развития сети услуг населению; </w:t>
            </w:r>
          </w:p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- снижение уровня безработицы; </w:t>
            </w:r>
          </w:p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 улучшение условий жизни населения;</w:t>
            </w:r>
          </w:p>
        </w:tc>
      </w:tr>
      <w:tr w:rsidR="007A183B" w:rsidRPr="00086181" w:rsidTr="00BB4134">
        <w:trPr>
          <w:trHeight w:val="936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7A183B" w:rsidRPr="00086181" w:rsidRDefault="00E914F9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-40" w:right="-28"/>
              <w:rPr>
                <w:rFonts w:ascii="Times New Roman" w:eastAsiaTheme="minorEastAsia" w:hAnsi="Times New Roman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t>Важнейшие целевые пок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а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затели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E914F9" w:rsidRPr="00086181" w:rsidRDefault="00E914F9" w:rsidP="008D5B8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- рост количества предприятий малого бизнеса;</w:t>
            </w:r>
          </w:p>
          <w:p w:rsidR="00E914F9" w:rsidRPr="00086181" w:rsidRDefault="00E914F9" w:rsidP="008D5B8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- увеличение числа рабочих мест на действующих предприятиях; </w:t>
            </w:r>
          </w:p>
          <w:p w:rsidR="00E914F9" w:rsidRPr="00086181" w:rsidRDefault="00E914F9" w:rsidP="008D5B8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- снижение уровня безработицы;</w:t>
            </w:r>
          </w:p>
          <w:p w:rsidR="00E914F9" w:rsidRPr="00086181" w:rsidRDefault="00E914F9" w:rsidP="008D5B8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-  увеличение обустроенных мест для массового отдыха населения; </w:t>
            </w:r>
          </w:p>
          <w:p w:rsidR="00E914F9" w:rsidRPr="00086181" w:rsidRDefault="00E914F9" w:rsidP="008D5B8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- повышение производства и сбыта продукции  личных подсобных хозяй</w:t>
            </w:r>
            <w:proofErr w:type="gramStart"/>
            <w:r w:rsidRPr="00086181">
              <w:rPr>
                <w:rFonts w:ascii="Times New Roman" w:eastAsiaTheme="minorEastAsia" w:hAnsi="Times New Roman"/>
              </w:rPr>
              <w:t>ств гр</w:t>
            </w:r>
            <w:proofErr w:type="gramEnd"/>
            <w:r w:rsidRPr="00086181">
              <w:rPr>
                <w:rFonts w:ascii="Times New Roman" w:eastAsiaTheme="minorEastAsia" w:hAnsi="Times New Roman"/>
              </w:rPr>
              <w:t>аждан;</w:t>
            </w:r>
          </w:p>
          <w:p w:rsidR="00E914F9" w:rsidRPr="00086181" w:rsidRDefault="00E914F9" w:rsidP="008D5B8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- повышение качества услуг ЖКХ; </w:t>
            </w:r>
          </w:p>
          <w:p w:rsidR="00E914F9" w:rsidRPr="00086181" w:rsidRDefault="00E914F9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 устойчивый рост  доходов населения, рост потребления материальных благ;</w:t>
            </w:r>
          </w:p>
          <w:p w:rsidR="00E914F9" w:rsidRPr="00086181" w:rsidRDefault="00E914F9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t xml:space="preserve">- обеспечение роста доходной части бюджета и повышение эффективности 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lastRenderedPageBreak/>
              <w:t>расходования бюджетных средств;</w:t>
            </w:r>
          </w:p>
          <w:p w:rsidR="00E914F9" w:rsidRPr="00086181" w:rsidRDefault="00E914F9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 обеспечение выполнения социальных гарантий;</w:t>
            </w:r>
          </w:p>
          <w:p w:rsidR="00E914F9" w:rsidRPr="00086181" w:rsidRDefault="00E914F9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 повышение качества услуг образования, здравоохранения, развитие культ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у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ры, физической культуры и массового спорта, развитие и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  <w:lang w:val="en-US"/>
              </w:rPr>
              <w:t> 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сохранение кул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ь</w:t>
            </w: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турных традиций;</w:t>
            </w:r>
          </w:p>
          <w:p w:rsidR="00E914F9" w:rsidRPr="00086181" w:rsidRDefault="00E914F9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 оптимизация работы жилищно-коммунального хозяйства;</w:t>
            </w:r>
          </w:p>
          <w:p w:rsidR="00E914F9" w:rsidRPr="00086181" w:rsidRDefault="00E914F9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 улучшение условий безопасной жизнедеятельности;</w:t>
            </w:r>
          </w:p>
          <w:p w:rsidR="00E914F9" w:rsidRPr="00086181" w:rsidRDefault="00E914F9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- повышение инвестиционной привлекательности муниципального образов</w:t>
            </w:r>
            <w:r w:rsidRPr="00086181">
              <w:rPr>
                <w:rFonts w:ascii="Times New Roman" w:eastAsiaTheme="minorEastAsia" w:hAnsi="Times New Roman"/>
              </w:rPr>
              <w:t>а</w:t>
            </w:r>
            <w:r w:rsidRPr="00086181">
              <w:rPr>
                <w:rFonts w:ascii="Times New Roman" w:eastAsiaTheme="minorEastAsia" w:hAnsi="Times New Roman"/>
              </w:rPr>
              <w:t>ния;</w:t>
            </w:r>
          </w:p>
          <w:p w:rsidR="00E914F9" w:rsidRPr="00086181" w:rsidRDefault="00E914F9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- создание условий для развития сети услуг населению; </w:t>
            </w:r>
          </w:p>
          <w:p w:rsidR="007A183B" w:rsidRPr="00086181" w:rsidRDefault="00E914F9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  <w:spacing w:val="2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spacing w:val="2"/>
                <w:highlight w:val="white"/>
              </w:rPr>
              <w:t>- улучшение условий жизни населения;</w:t>
            </w:r>
          </w:p>
        </w:tc>
      </w:tr>
      <w:tr w:rsidR="008B36E0" w:rsidRPr="00086181" w:rsidTr="00BB4134">
        <w:trPr>
          <w:trHeight w:val="936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80421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right="-28"/>
              <w:rPr>
                <w:rFonts w:ascii="Times New Roman" w:eastAsiaTheme="minorEastAsia" w:hAnsi="Times New Roman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lastRenderedPageBreak/>
              <w:t xml:space="preserve">Сроки и этапы </w:t>
            </w:r>
          </w:p>
          <w:p w:rsidR="008B36E0" w:rsidRPr="00086181" w:rsidRDefault="00880421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-40" w:right="-28"/>
              <w:jc w:val="center"/>
              <w:rPr>
                <w:rFonts w:eastAsiaTheme="minorEastAsia" w:cs="Calibri"/>
              </w:rPr>
            </w:pPr>
            <w:r>
              <w:rPr>
                <w:rFonts w:ascii="Times New Roman" w:eastAsiaTheme="minorEastAsia" w:hAnsi="Times New Roman"/>
                <w:spacing w:val="-2"/>
                <w:highlight w:val="white"/>
              </w:rPr>
              <w:t xml:space="preserve">Реализации </w:t>
            </w:r>
            <w:r w:rsidR="008B36E0" w:rsidRPr="00086181">
              <w:rPr>
                <w:rFonts w:ascii="Times New Roman" w:eastAsiaTheme="minorEastAsia" w:hAnsi="Times New Roman"/>
                <w:spacing w:val="3"/>
                <w:highlight w:val="white"/>
              </w:rPr>
              <w:t xml:space="preserve">Программы 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284"/>
              <w:rPr>
                <w:rFonts w:ascii="Times New Roman" w:eastAsiaTheme="minorEastAsia" w:hAnsi="Times New Roman"/>
                <w:spacing w:val="-3"/>
                <w:highlight w:val="white"/>
              </w:rPr>
            </w:pPr>
          </w:p>
          <w:p w:rsidR="008B36E0" w:rsidRPr="00086181" w:rsidRDefault="008B36E0" w:rsidP="008D5B8A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284"/>
              <w:jc w:val="center"/>
              <w:rPr>
                <w:rFonts w:ascii="Times New Roman" w:eastAsiaTheme="minorEastAsia" w:hAnsi="Times New Roman"/>
                <w:highlight w:val="white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t>201</w:t>
            </w:r>
            <w:r w:rsidR="00EF5D63" w:rsidRPr="00086181">
              <w:rPr>
                <w:rFonts w:ascii="Times New Roman" w:eastAsiaTheme="minorEastAsia" w:hAnsi="Times New Roman"/>
                <w:highlight w:val="white"/>
              </w:rPr>
              <w:t>4</w:t>
            </w:r>
            <w:r w:rsidR="006F0328" w:rsidRPr="00086181">
              <w:rPr>
                <w:rFonts w:ascii="Times New Roman" w:eastAsiaTheme="minorEastAsia" w:hAnsi="Times New Roman"/>
                <w:highlight w:val="white"/>
              </w:rPr>
              <w:t xml:space="preserve"> - 2023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 xml:space="preserve"> </w:t>
            </w:r>
            <w:proofErr w:type="spellStart"/>
            <w:r w:rsidRPr="00086181">
              <w:rPr>
                <w:rFonts w:ascii="Times New Roman" w:eastAsiaTheme="minorEastAsia" w:hAnsi="Times New Roman"/>
                <w:highlight w:val="white"/>
              </w:rPr>
              <w:t>г.</w:t>
            </w:r>
            <w:proofErr w:type="gramStart"/>
            <w:r w:rsidRPr="00086181">
              <w:rPr>
                <w:rFonts w:ascii="Times New Roman" w:eastAsiaTheme="minorEastAsia" w:hAnsi="Times New Roman"/>
                <w:highlight w:val="white"/>
              </w:rPr>
              <w:t>г</w:t>
            </w:r>
            <w:proofErr w:type="spellEnd"/>
            <w:proofErr w:type="gramEnd"/>
            <w:r w:rsidRPr="00086181">
              <w:rPr>
                <w:rFonts w:ascii="Times New Roman" w:eastAsiaTheme="minorEastAsia" w:hAnsi="Times New Roman"/>
                <w:highlight w:val="white"/>
              </w:rPr>
              <w:t>.</w:t>
            </w:r>
          </w:p>
          <w:p w:rsidR="008B36E0" w:rsidRPr="00086181" w:rsidRDefault="008B36E0" w:rsidP="006F0328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284"/>
              <w:jc w:val="center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t>20</w:t>
            </w:r>
            <w:r w:rsidR="006F0328" w:rsidRPr="00086181">
              <w:rPr>
                <w:rFonts w:ascii="Times New Roman" w:eastAsiaTheme="minorEastAsia" w:hAnsi="Times New Roman"/>
                <w:highlight w:val="white"/>
              </w:rPr>
              <w:t>23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 xml:space="preserve"> – 20</w:t>
            </w:r>
            <w:r w:rsidR="006F0328" w:rsidRPr="00086181">
              <w:rPr>
                <w:rFonts w:ascii="Times New Roman" w:eastAsiaTheme="minorEastAsia" w:hAnsi="Times New Roman"/>
                <w:highlight w:val="white"/>
              </w:rPr>
              <w:t>33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 xml:space="preserve"> </w:t>
            </w:r>
            <w:proofErr w:type="spellStart"/>
            <w:r w:rsidRPr="00086181">
              <w:rPr>
                <w:rFonts w:ascii="Times New Roman" w:eastAsiaTheme="minorEastAsia" w:hAnsi="Times New Roman"/>
                <w:highlight w:val="white"/>
              </w:rPr>
              <w:t>г.</w:t>
            </w:r>
            <w:proofErr w:type="gramStart"/>
            <w:r w:rsidRPr="00086181">
              <w:rPr>
                <w:rFonts w:ascii="Times New Roman" w:eastAsiaTheme="minorEastAsia" w:hAnsi="Times New Roman"/>
                <w:highlight w:val="white"/>
              </w:rPr>
              <w:t>г</w:t>
            </w:r>
            <w:proofErr w:type="spellEnd"/>
            <w:proofErr w:type="gramEnd"/>
            <w:r w:rsidRPr="00086181">
              <w:rPr>
                <w:rFonts w:ascii="Times New Roman" w:eastAsiaTheme="minorEastAsia" w:hAnsi="Times New Roman"/>
                <w:highlight w:val="white"/>
              </w:rPr>
              <w:t>.</w:t>
            </w:r>
          </w:p>
        </w:tc>
      </w:tr>
      <w:tr w:rsidR="008B36E0" w:rsidRPr="00086181" w:rsidTr="00BB4134">
        <w:trPr>
          <w:trHeight w:val="1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80421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-40" w:right="-28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t>Перечень о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с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новных мер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о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приятий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DC0837" w:rsidRPr="00086181" w:rsidRDefault="008E270A" w:rsidP="006B3216">
            <w:pPr>
              <w:pStyle w:val="12"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after="0"/>
              <w:jc w:val="both"/>
              <w:rPr>
                <w:color w:val="auto"/>
                <w:spacing w:val="-1"/>
                <w:sz w:val="22"/>
                <w:szCs w:val="22"/>
              </w:rPr>
            </w:pPr>
            <w:r w:rsidRPr="00086181">
              <w:rPr>
                <w:color w:val="auto"/>
              </w:rPr>
              <w:t xml:space="preserve">- </w:t>
            </w:r>
            <w:r w:rsidR="00DC0837" w:rsidRPr="00086181">
              <w:rPr>
                <w:color w:val="auto"/>
                <w:spacing w:val="-1"/>
                <w:sz w:val="22"/>
                <w:szCs w:val="22"/>
              </w:rPr>
              <w:t>1.Повышение доли объема энергетических ресурсов, расчеты за которую осуществляются по приборам учета в общем объеме потребляемых энергоресурсов на территории муниципального образования.</w:t>
            </w:r>
          </w:p>
          <w:p w:rsidR="00DC0837" w:rsidRPr="00086181" w:rsidRDefault="00DC0837" w:rsidP="006B3216">
            <w:pPr>
              <w:pStyle w:val="12"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after="0"/>
              <w:jc w:val="both"/>
              <w:rPr>
                <w:color w:val="auto"/>
                <w:sz w:val="22"/>
                <w:szCs w:val="22"/>
              </w:rPr>
            </w:pPr>
            <w:r w:rsidRPr="00086181">
              <w:rPr>
                <w:color w:val="auto"/>
                <w:sz w:val="22"/>
                <w:szCs w:val="22"/>
              </w:rPr>
              <w:t>2.Увеличение доли финансирования мероприятий по энергосбережению за счет внебюджетных источников.</w:t>
            </w:r>
          </w:p>
          <w:p w:rsidR="00DC0837" w:rsidRPr="00086181" w:rsidRDefault="00DC0837" w:rsidP="006B3216">
            <w:pPr>
              <w:pStyle w:val="12"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after="0"/>
              <w:jc w:val="both"/>
              <w:rPr>
                <w:color w:val="auto"/>
                <w:sz w:val="22"/>
                <w:szCs w:val="22"/>
              </w:rPr>
            </w:pPr>
            <w:r w:rsidRPr="00086181">
              <w:rPr>
                <w:color w:val="auto"/>
                <w:sz w:val="22"/>
                <w:szCs w:val="22"/>
              </w:rPr>
              <w:t>3.Снижение удельных расходов потребления энергоресурсов в органах местного самоуправления, подведомственных им бюджетных и муниципальных учреждениях.</w:t>
            </w:r>
          </w:p>
          <w:p w:rsidR="00DC0837" w:rsidRPr="00086181" w:rsidRDefault="00DC0837" w:rsidP="006B3216">
            <w:pPr>
              <w:pStyle w:val="12"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after="0"/>
              <w:jc w:val="both"/>
              <w:rPr>
                <w:color w:val="auto"/>
                <w:sz w:val="22"/>
                <w:szCs w:val="22"/>
              </w:rPr>
            </w:pPr>
            <w:r w:rsidRPr="00086181">
              <w:rPr>
                <w:color w:val="auto"/>
                <w:sz w:val="22"/>
                <w:szCs w:val="22"/>
              </w:rPr>
              <w:t>4.Снижение удельных расходов энергоресурсов в многоквартирных домах.</w:t>
            </w:r>
          </w:p>
          <w:p w:rsidR="00DC0837" w:rsidRPr="00086181" w:rsidRDefault="00DC0837" w:rsidP="006B3216">
            <w:pPr>
              <w:pStyle w:val="12"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after="0"/>
              <w:jc w:val="both"/>
              <w:rPr>
                <w:color w:val="auto"/>
                <w:sz w:val="22"/>
                <w:szCs w:val="22"/>
              </w:rPr>
            </w:pPr>
            <w:r w:rsidRPr="00086181">
              <w:rPr>
                <w:color w:val="auto"/>
                <w:sz w:val="22"/>
                <w:szCs w:val="22"/>
              </w:rPr>
              <w:t>5.Снижение удельных расходов топлива (при производстве энергоресурсов)</w:t>
            </w:r>
          </w:p>
          <w:p w:rsidR="00DC0837" w:rsidRPr="00086181" w:rsidRDefault="00DC0837" w:rsidP="006B3216">
            <w:pPr>
              <w:pStyle w:val="12"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after="0"/>
              <w:jc w:val="both"/>
              <w:rPr>
                <w:color w:val="auto"/>
                <w:sz w:val="22"/>
                <w:szCs w:val="22"/>
              </w:rPr>
            </w:pPr>
            <w:r w:rsidRPr="00086181">
              <w:rPr>
                <w:color w:val="auto"/>
                <w:sz w:val="22"/>
                <w:szCs w:val="22"/>
              </w:rPr>
              <w:t>6.Снижение потерь энергоресурсов (при передаче).</w:t>
            </w:r>
          </w:p>
          <w:p w:rsidR="00DC0837" w:rsidRPr="00086181" w:rsidRDefault="00DC0837" w:rsidP="006B3216">
            <w:pPr>
              <w:pStyle w:val="12"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after="0"/>
              <w:jc w:val="both"/>
              <w:rPr>
                <w:color w:val="auto"/>
                <w:sz w:val="22"/>
                <w:szCs w:val="22"/>
              </w:rPr>
            </w:pPr>
            <w:r w:rsidRPr="00086181">
              <w:rPr>
                <w:color w:val="auto"/>
                <w:sz w:val="22"/>
                <w:szCs w:val="22"/>
              </w:rPr>
              <w:t>7.Снижение удельных расходов электроэнергии при передаче тепловой энергии, воды, при водоотведении, на наружное освещение</w:t>
            </w:r>
          </w:p>
          <w:p w:rsidR="00DC0837" w:rsidRPr="00086181" w:rsidRDefault="00DC0837" w:rsidP="006B3216">
            <w:pPr>
              <w:pStyle w:val="S"/>
              <w:ind w:firstLine="0"/>
              <w:rPr>
                <w:rFonts w:eastAsiaTheme="minorEastAsia"/>
                <w:szCs w:val="24"/>
              </w:rPr>
            </w:pPr>
            <w:r w:rsidRPr="00086181">
              <w:rPr>
                <w:rFonts w:eastAsiaTheme="minorEastAsia"/>
                <w:sz w:val="22"/>
                <w:szCs w:val="22"/>
              </w:rPr>
              <w:t>8.Повышение количества высокоэкономичных транспортных средств</w:t>
            </w:r>
          </w:p>
          <w:p w:rsidR="008E270A" w:rsidRPr="00086181" w:rsidRDefault="00361622" w:rsidP="006B3216">
            <w:pPr>
              <w:pStyle w:val="S"/>
              <w:ind w:firstLine="0"/>
              <w:rPr>
                <w:rFonts w:eastAsiaTheme="minorEastAsia"/>
                <w:sz w:val="22"/>
                <w:szCs w:val="22"/>
              </w:rPr>
            </w:pPr>
            <w:r w:rsidRPr="00086181">
              <w:rPr>
                <w:rFonts w:eastAsiaTheme="minorEastAsia"/>
                <w:sz w:val="22"/>
                <w:szCs w:val="22"/>
              </w:rPr>
              <w:t>9. Р</w:t>
            </w:r>
            <w:r w:rsidR="009800CC" w:rsidRPr="00086181">
              <w:rPr>
                <w:rFonts w:eastAsiaTheme="minorEastAsia"/>
                <w:sz w:val="22"/>
                <w:szCs w:val="22"/>
              </w:rPr>
              <w:t xml:space="preserve">еновация и реконструкция </w:t>
            </w:r>
            <w:proofErr w:type="gramStart"/>
            <w:r w:rsidR="009800CC" w:rsidRPr="00086181">
              <w:rPr>
                <w:rFonts w:eastAsiaTheme="minorEastAsia"/>
                <w:sz w:val="22"/>
                <w:szCs w:val="22"/>
              </w:rPr>
              <w:t>ВЛ</w:t>
            </w:r>
            <w:proofErr w:type="gramEnd"/>
            <w:r w:rsidR="009800CC" w:rsidRPr="00086181">
              <w:rPr>
                <w:rFonts w:eastAsiaTheme="minorEastAsia"/>
                <w:sz w:val="22"/>
                <w:szCs w:val="22"/>
              </w:rPr>
              <w:t xml:space="preserve"> </w:t>
            </w:r>
            <w:r w:rsidR="008E270A" w:rsidRPr="00086181">
              <w:rPr>
                <w:rFonts w:eastAsiaTheme="minorEastAsia"/>
                <w:sz w:val="22"/>
                <w:szCs w:val="22"/>
              </w:rPr>
              <w:t>10 кВ</w:t>
            </w:r>
            <w:r w:rsidR="009800CC" w:rsidRPr="00086181">
              <w:rPr>
                <w:rFonts w:eastAsiaTheme="minorEastAsia"/>
                <w:sz w:val="22"/>
                <w:szCs w:val="22"/>
              </w:rPr>
              <w:t xml:space="preserve">т </w:t>
            </w:r>
            <w:proofErr w:type="spellStart"/>
            <w:r w:rsidR="009800CC" w:rsidRPr="00086181">
              <w:rPr>
                <w:rFonts w:eastAsiaTheme="minorEastAsia"/>
                <w:sz w:val="22"/>
                <w:szCs w:val="22"/>
              </w:rPr>
              <w:t>Чикский</w:t>
            </w:r>
            <w:proofErr w:type="spellEnd"/>
            <w:r w:rsidR="009800CC" w:rsidRPr="00086181">
              <w:rPr>
                <w:rFonts w:eastAsiaTheme="minorEastAsia"/>
                <w:sz w:val="22"/>
                <w:szCs w:val="22"/>
              </w:rPr>
              <w:t xml:space="preserve"> – 6 – 25,25 км  </w:t>
            </w:r>
            <w:r w:rsidR="008E270A" w:rsidRPr="00086181">
              <w:rPr>
                <w:rFonts w:eastAsiaTheme="minorEastAsia"/>
                <w:sz w:val="22"/>
                <w:szCs w:val="22"/>
              </w:rPr>
              <w:t xml:space="preserve">(в </w:t>
            </w:r>
            <w:smartTag w:uri="urn:schemas-microsoft-com:office:smarttags" w:element="metricconverter">
              <w:smartTagPr>
                <w:attr w:name="ProductID" w:val="2014 г"/>
              </w:smartTagPr>
              <w:r w:rsidR="008E270A" w:rsidRPr="00086181">
                <w:rPr>
                  <w:rFonts w:eastAsiaTheme="minorEastAsia"/>
                  <w:sz w:val="22"/>
                  <w:szCs w:val="22"/>
                </w:rPr>
                <w:t>2014 г</w:t>
              </w:r>
            </w:smartTag>
            <w:r w:rsidR="008E270A" w:rsidRPr="00086181">
              <w:rPr>
                <w:rFonts w:eastAsiaTheme="minorEastAsia"/>
                <w:sz w:val="22"/>
                <w:szCs w:val="22"/>
              </w:rPr>
              <w:t>) и</w:t>
            </w:r>
            <w:r w:rsidR="009800CC" w:rsidRPr="00086181">
              <w:rPr>
                <w:rFonts w:eastAsiaTheme="minorEastAsia"/>
                <w:sz w:val="22"/>
                <w:szCs w:val="22"/>
              </w:rPr>
              <w:t xml:space="preserve"> 110 кВт</w:t>
            </w:r>
            <w:r w:rsidR="00086181" w:rsidRPr="00086181">
              <w:rPr>
                <w:rFonts w:eastAsiaTheme="minorEastAsia"/>
                <w:sz w:val="22"/>
                <w:szCs w:val="22"/>
              </w:rPr>
              <w:t xml:space="preserve"> </w:t>
            </w:r>
            <w:proofErr w:type="spellStart"/>
            <w:r w:rsidR="009800CC" w:rsidRPr="00086181">
              <w:rPr>
                <w:rFonts w:eastAsiaTheme="minorEastAsia"/>
                <w:sz w:val="22"/>
                <w:szCs w:val="22"/>
              </w:rPr>
              <w:t>Чикский</w:t>
            </w:r>
            <w:proofErr w:type="spellEnd"/>
            <w:r w:rsidR="009800CC" w:rsidRPr="00086181">
              <w:rPr>
                <w:rFonts w:eastAsiaTheme="minorEastAsia"/>
                <w:sz w:val="22"/>
                <w:szCs w:val="22"/>
              </w:rPr>
              <w:t xml:space="preserve"> – ВЛВА – 139,58 км.</w:t>
            </w:r>
            <w:r w:rsidR="008E270A" w:rsidRPr="00086181">
              <w:rPr>
                <w:rFonts w:eastAsiaTheme="minorEastAsia"/>
                <w:sz w:val="22"/>
                <w:szCs w:val="22"/>
              </w:rPr>
              <w:t xml:space="preserve"> (в </w:t>
            </w:r>
            <w:smartTag w:uri="urn:schemas-microsoft-com:office:smarttags" w:element="metricconverter">
              <w:smartTagPr>
                <w:attr w:name="ProductID" w:val="2016 г"/>
              </w:smartTagPr>
              <w:r w:rsidR="008E270A" w:rsidRPr="00086181">
                <w:rPr>
                  <w:rFonts w:eastAsiaTheme="minorEastAsia"/>
                  <w:sz w:val="22"/>
                  <w:szCs w:val="22"/>
                </w:rPr>
                <w:t>2016 г</w:t>
              </w:r>
            </w:smartTag>
            <w:r w:rsidR="008E270A" w:rsidRPr="00086181">
              <w:rPr>
                <w:rFonts w:eastAsiaTheme="minorEastAsia"/>
                <w:sz w:val="22"/>
                <w:szCs w:val="22"/>
              </w:rPr>
              <w:t>.);</w:t>
            </w:r>
          </w:p>
          <w:p w:rsidR="008E270A" w:rsidRPr="00086181" w:rsidRDefault="00361622" w:rsidP="006B3216">
            <w:pPr>
              <w:pStyle w:val="S"/>
              <w:ind w:firstLine="0"/>
              <w:rPr>
                <w:rFonts w:eastAsiaTheme="minorEastAsia"/>
                <w:sz w:val="22"/>
                <w:szCs w:val="22"/>
              </w:rPr>
            </w:pPr>
            <w:r w:rsidRPr="00086181">
              <w:rPr>
                <w:rFonts w:eastAsiaTheme="minorEastAsia"/>
                <w:sz w:val="22"/>
                <w:szCs w:val="22"/>
              </w:rPr>
              <w:t xml:space="preserve">10. </w:t>
            </w:r>
            <w:r w:rsidR="008E270A" w:rsidRPr="00086181">
              <w:rPr>
                <w:rFonts w:eastAsiaTheme="minorEastAsia"/>
                <w:sz w:val="22"/>
                <w:szCs w:val="22"/>
              </w:rPr>
              <w:t>строительство станций водоподготовки на централизованных водозаборах</w:t>
            </w:r>
            <w:r w:rsidR="00086181" w:rsidRPr="00086181">
              <w:rPr>
                <w:rFonts w:eastAsiaTheme="minorEastAsia"/>
                <w:sz w:val="22"/>
                <w:szCs w:val="22"/>
              </w:rPr>
              <w:t xml:space="preserve"> </w:t>
            </w:r>
            <w:proofErr w:type="spellStart"/>
            <w:r w:rsidR="009800CC" w:rsidRPr="00086181">
              <w:rPr>
                <w:sz w:val="22"/>
                <w:szCs w:val="22"/>
              </w:rPr>
              <w:t>р.п</w:t>
            </w:r>
            <w:proofErr w:type="spellEnd"/>
            <w:r w:rsidR="009800CC" w:rsidRPr="00086181">
              <w:rPr>
                <w:rFonts w:eastAsiaTheme="minorEastAsia"/>
                <w:sz w:val="22"/>
                <w:szCs w:val="22"/>
              </w:rPr>
              <w:t>. Чик</w:t>
            </w:r>
            <w:r w:rsidR="008E270A" w:rsidRPr="00086181">
              <w:rPr>
                <w:rFonts w:eastAsiaTheme="minorEastAsia"/>
                <w:sz w:val="22"/>
                <w:szCs w:val="22"/>
              </w:rPr>
              <w:t>;</w:t>
            </w:r>
          </w:p>
          <w:p w:rsidR="008E270A" w:rsidRPr="00086181" w:rsidRDefault="00361622" w:rsidP="006B3216">
            <w:pPr>
              <w:pStyle w:val="S"/>
              <w:ind w:firstLine="0"/>
              <w:rPr>
                <w:sz w:val="22"/>
                <w:szCs w:val="22"/>
              </w:rPr>
            </w:pPr>
            <w:r w:rsidRPr="00086181">
              <w:rPr>
                <w:sz w:val="22"/>
                <w:szCs w:val="22"/>
              </w:rPr>
              <w:t xml:space="preserve">11. </w:t>
            </w:r>
            <w:r w:rsidR="008E270A" w:rsidRPr="00086181">
              <w:rPr>
                <w:sz w:val="22"/>
                <w:szCs w:val="22"/>
              </w:rPr>
              <w:t xml:space="preserve">внедрение современных станций водоподготовки </w:t>
            </w:r>
            <w:proofErr w:type="spellStart"/>
            <w:r w:rsidR="00F64711" w:rsidRPr="00086181">
              <w:rPr>
                <w:sz w:val="22"/>
                <w:szCs w:val="22"/>
              </w:rPr>
              <w:t>р.п</w:t>
            </w:r>
            <w:proofErr w:type="spellEnd"/>
            <w:r w:rsidR="008E270A" w:rsidRPr="00086181">
              <w:rPr>
                <w:rFonts w:eastAsiaTheme="minorEastAsia"/>
                <w:sz w:val="22"/>
                <w:szCs w:val="22"/>
              </w:rPr>
              <w:t xml:space="preserve">. </w:t>
            </w:r>
            <w:r w:rsidR="00F64711" w:rsidRPr="00086181">
              <w:rPr>
                <w:rFonts w:eastAsiaTheme="minorEastAsia"/>
                <w:sz w:val="22"/>
                <w:szCs w:val="22"/>
              </w:rPr>
              <w:t>Чик</w:t>
            </w:r>
            <w:r w:rsidR="008E270A" w:rsidRPr="00086181">
              <w:rPr>
                <w:rFonts w:eastAsiaTheme="minorEastAsia"/>
                <w:sz w:val="22"/>
                <w:szCs w:val="22"/>
              </w:rPr>
              <w:t>;</w:t>
            </w:r>
          </w:p>
          <w:p w:rsidR="008E270A" w:rsidRPr="00086181" w:rsidRDefault="009800CC" w:rsidP="006B3216">
            <w:pPr>
              <w:pStyle w:val="S"/>
              <w:ind w:firstLine="0"/>
              <w:rPr>
                <w:rFonts w:eastAsiaTheme="minorEastAsia"/>
                <w:sz w:val="22"/>
                <w:szCs w:val="22"/>
                <w:lang w:eastAsia="en-US"/>
              </w:rPr>
            </w:pPr>
            <w:r w:rsidRPr="00086181">
              <w:rPr>
                <w:rFonts w:eastAsiaTheme="minorEastAsia"/>
                <w:sz w:val="22"/>
                <w:szCs w:val="22"/>
              </w:rPr>
              <w:t xml:space="preserve">- </w:t>
            </w:r>
            <w:r w:rsidR="008E270A" w:rsidRPr="00086181">
              <w:rPr>
                <w:rFonts w:eastAsiaTheme="minorEastAsia"/>
                <w:sz w:val="22"/>
                <w:szCs w:val="22"/>
              </w:rPr>
              <w:t>организация централизованных систем водоотведения в</w:t>
            </w:r>
            <w:r w:rsidR="00086181" w:rsidRPr="00086181">
              <w:rPr>
                <w:rFonts w:eastAsiaTheme="minorEastAsia"/>
                <w:sz w:val="22"/>
                <w:szCs w:val="22"/>
              </w:rPr>
              <w:t xml:space="preserve"> </w:t>
            </w:r>
            <w:proofErr w:type="spellStart"/>
            <w:r w:rsidRPr="00086181">
              <w:rPr>
                <w:sz w:val="22"/>
                <w:szCs w:val="22"/>
              </w:rPr>
              <w:t>р.п</w:t>
            </w:r>
            <w:proofErr w:type="spellEnd"/>
            <w:r w:rsidRPr="00086181">
              <w:rPr>
                <w:rFonts w:eastAsiaTheme="minorEastAsia"/>
                <w:sz w:val="22"/>
                <w:szCs w:val="22"/>
              </w:rPr>
              <w:t>. Чик</w:t>
            </w:r>
            <w:r w:rsidR="008E270A" w:rsidRPr="00086181">
              <w:rPr>
                <w:rFonts w:eastAsiaTheme="minorEastAsia"/>
                <w:sz w:val="22"/>
                <w:szCs w:val="22"/>
              </w:rPr>
              <w:t xml:space="preserve">; </w:t>
            </w:r>
          </w:p>
          <w:p w:rsidR="008E270A" w:rsidRPr="00086181" w:rsidRDefault="00361622" w:rsidP="006B3216">
            <w:pPr>
              <w:pStyle w:val="S"/>
              <w:ind w:firstLine="0"/>
              <w:rPr>
                <w:rFonts w:eastAsiaTheme="minorEastAsia"/>
                <w:sz w:val="22"/>
                <w:szCs w:val="22"/>
              </w:rPr>
            </w:pPr>
            <w:r w:rsidRPr="00086181">
              <w:rPr>
                <w:rFonts w:eastAsiaTheme="minorEastAsia"/>
                <w:sz w:val="22"/>
                <w:szCs w:val="22"/>
              </w:rPr>
              <w:t>12</w:t>
            </w:r>
            <w:r w:rsidR="008E270A" w:rsidRPr="00086181">
              <w:rPr>
                <w:rFonts w:eastAsiaTheme="minorEastAsia"/>
                <w:sz w:val="22"/>
                <w:szCs w:val="22"/>
              </w:rPr>
              <w:t>канализационных очистных</w:t>
            </w:r>
            <w:r w:rsidR="00086181" w:rsidRPr="00086181">
              <w:rPr>
                <w:rFonts w:eastAsiaTheme="minorEastAsia"/>
                <w:sz w:val="22"/>
                <w:szCs w:val="22"/>
              </w:rPr>
              <w:t xml:space="preserve"> </w:t>
            </w:r>
            <w:proofErr w:type="spellStart"/>
            <w:r w:rsidR="00F64711" w:rsidRPr="00086181">
              <w:rPr>
                <w:sz w:val="22"/>
                <w:szCs w:val="22"/>
              </w:rPr>
              <w:t>р.п</w:t>
            </w:r>
            <w:proofErr w:type="spellEnd"/>
            <w:r w:rsidR="00F64711" w:rsidRPr="00086181">
              <w:rPr>
                <w:rFonts w:eastAsiaTheme="minorEastAsia"/>
                <w:sz w:val="22"/>
                <w:szCs w:val="22"/>
              </w:rPr>
              <w:t>. Чик</w:t>
            </w:r>
            <w:r w:rsidR="008E270A" w:rsidRPr="00086181">
              <w:rPr>
                <w:rFonts w:eastAsiaTheme="minorEastAsia"/>
                <w:sz w:val="22"/>
                <w:szCs w:val="22"/>
              </w:rPr>
              <w:t>;</w:t>
            </w:r>
          </w:p>
          <w:p w:rsidR="008E270A" w:rsidRPr="00086181" w:rsidRDefault="00361622" w:rsidP="006B3216">
            <w:pPr>
              <w:pStyle w:val="S"/>
              <w:ind w:firstLine="0"/>
              <w:rPr>
                <w:rFonts w:eastAsiaTheme="minorEastAsia"/>
                <w:sz w:val="22"/>
                <w:szCs w:val="22"/>
              </w:rPr>
            </w:pPr>
            <w:r w:rsidRPr="00086181">
              <w:rPr>
                <w:rFonts w:eastAsiaTheme="minorEastAsia"/>
                <w:sz w:val="22"/>
                <w:szCs w:val="22"/>
              </w:rPr>
              <w:t>13.</w:t>
            </w:r>
            <w:r w:rsidR="008E270A" w:rsidRPr="00086181">
              <w:rPr>
                <w:rFonts w:eastAsiaTheme="minorEastAsia"/>
                <w:sz w:val="22"/>
                <w:szCs w:val="22"/>
              </w:rPr>
              <w:t xml:space="preserve"> расширение емкости существующих АТС </w:t>
            </w:r>
            <w:r w:rsidR="004E076C" w:rsidRPr="00086181">
              <w:rPr>
                <w:rFonts w:eastAsiaTheme="minorEastAsia"/>
                <w:sz w:val="22"/>
                <w:szCs w:val="22"/>
              </w:rPr>
              <w:t>рабочего поселка</w:t>
            </w:r>
            <w:r w:rsidR="00086181" w:rsidRPr="00086181">
              <w:rPr>
                <w:rFonts w:eastAsiaTheme="minorEastAsia"/>
                <w:sz w:val="22"/>
                <w:szCs w:val="22"/>
              </w:rPr>
              <w:t xml:space="preserve"> </w:t>
            </w:r>
            <w:r w:rsidR="008E270A" w:rsidRPr="00086181">
              <w:rPr>
                <w:rFonts w:eastAsiaTheme="minorEastAsia"/>
                <w:sz w:val="22"/>
                <w:szCs w:val="22"/>
              </w:rPr>
              <w:t>Ч</w:t>
            </w:r>
            <w:r w:rsidR="009800CC" w:rsidRPr="00086181">
              <w:rPr>
                <w:rFonts w:eastAsiaTheme="minorEastAsia"/>
                <w:sz w:val="22"/>
                <w:szCs w:val="22"/>
              </w:rPr>
              <w:t>ик</w:t>
            </w:r>
            <w:r w:rsidR="008E270A" w:rsidRPr="00086181">
              <w:rPr>
                <w:rFonts w:eastAsiaTheme="minorEastAsia"/>
                <w:sz w:val="22"/>
                <w:szCs w:val="22"/>
              </w:rPr>
              <w:t xml:space="preserve"> на 200 №№;</w:t>
            </w:r>
          </w:p>
          <w:p w:rsidR="008E270A" w:rsidRPr="00086181" w:rsidRDefault="00361622" w:rsidP="006B3216">
            <w:pPr>
              <w:pStyle w:val="S"/>
              <w:ind w:firstLine="0"/>
              <w:rPr>
                <w:rFonts w:eastAsiaTheme="minorEastAsia"/>
                <w:sz w:val="22"/>
                <w:szCs w:val="22"/>
              </w:rPr>
            </w:pPr>
            <w:r w:rsidRPr="00086181">
              <w:rPr>
                <w:rFonts w:eastAsiaTheme="minorEastAsia"/>
                <w:sz w:val="22"/>
                <w:szCs w:val="22"/>
              </w:rPr>
              <w:t>14.</w:t>
            </w:r>
            <w:r w:rsidR="008E270A" w:rsidRPr="00086181">
              <w:rPr>
                <w:rFonts w:eastAsiaTheme="minorEastAsia"/>
                <w:sz w:val="22"/>
                <w:szCs w:val="22"/>
              </w:rPr>
              <w:t>мероприятий по защите территории от затопления;</w:t>
            </w:r>
          </w:p>
          <w:p w:rsidR="008B36E0" w:rsidRPr="00086181" w:rsidRDefault="00361622" w:rsidP="006B3216">
            <w:pPr>
              <w:pStyle w:val="S"/>
              <w:ind w:firstLine="0"/>
              <w:rPr>
                <w:rFonts w:eastAsiaTheme="minorEastAsia"/>
                <w:szCs w:val="24"/>
                <w:lang w:eastAsia="en-US"/>
              </w:rPr>
            </w:pPr>
            <w:r w:rsidRPr="00086181">
              <w:rPr>
                <w:rFonts w:eastAsiaTheme="minorEastAsia"/>
                <w:sz w:val="22"/>
                <w:szCs w:val="22"/>
              </w:rPr>
              <w:t>15.</w:t>
            </w:r>
            <w:r w:rsidR="008E270A" w:rsidRPr="00086181">
              <w:rPr>
                <w:rFonts w:eastAsiaTheme="minorEastAsia"/>
                <w:sz w:val="22"/>
                <w:szCs w:val="22"/>
              </w:rPr>
              <w:t xml:space="preserve">обустройство рекреационных </w:t>
            </w:r>
            <w:proofErr w:type="spellStart"/>
            <w:r w:rsidR="008E270A" w:rsidRPr="00086181">
              <w:rPr>
                <w:rFonts w:eastAsiaTheme="minorEastAsia"/>
                <w:sz w:val="22"/>
                <w:szCs w:val="22"/>
              </w:rPr>
              <w:t>зон</w:t>
            </w:r>
            <w:r w:rsidR="009800CC" w:rsidRPr="00086181">
              <w:rPr>
                <w:sz w:val="22"/>
                <w:szCs w:val="22"/>
              </w:rPr>
              <w:t>р.п</w:t>
            </w:r>
            <w:proofErr w:type="spellEnd"/>
            <w:r w:rsidR="009800CC" w:rsidRPr="00086181">
              <w:rPr>
                <w:rFonts w:eastAsiaTheme="minorEastAsia"/>
                <w:sz w:val="22"/>
                <w:szCs w:val="22"/>
              </w:rPr>
              <w:t>. Чик</w:t>
            </w:r>
            <w:r w:rsidR="008E270A" w:rsidRPr="00086181">
              <w:rPr>
                <w:rFonts w:eastAsiaTheme="minorEastAsia"/>
                <w:sz w:val="22"/>
                <w:szCs w:val="22"/>
              </w:rPr>
              <w:t>.</w:t>
            </w:r>
          </w:p>
        </w:tc>
      </w:tr>
      <w:tr w:rsidR="008B36E0" w:rsidRPr="00086181" w:rsidTr="00BB4134">
        <w:trPr>
          <w:trHeight w:val="1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80421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 w:line="240" w:lineRule="auto"/>
              <w:ind w:left="-40" w:right="-28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t>Исполнители основных м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е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роприятий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6B3216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 w:line="240" w:lineRule="auto"/>
              <w:ind w:left="284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t>Предприятия, учреждения и организации различных форм собственности, индивидуальные предприниматели, осуществляющие свою деятельность на территории поселения, население поселения,</w:t>
            </w:r>
            <w:r w:rsidRPr="00086181">
              <w:rPr>
                <w:rFonts w:ascii="Times New Roman" w:eastAsiaTheme="minorEastAsia" w:hAnsi="Times New Roman"/>
                <w:spacing w:val="-3"/>
                <w:highlight w:val="white"/>
              </w:rPr>
              <w:t xml:space="preserve"> администрация поселения;</w:t>
            </w:r>
          </w:p>
        </w:tc>
      </w:tr>
      <w:tr w:rsidR="008B36E0" w:rsidRPr="00086181" w:rsidTr="00BB4134">
        <w:trPr>
          <w:trHeight w:val="1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80421">
            <w:pPr>
              <w:widowControl w:val="0"/>
              <w:tabs>
                <w:tab w:val="left" w:pos="10348"/>
                <w:tab w:val="left" w:pos="10490"/>
              </w:tabs>
              <w:autoSpaceDE w:val="0"/>
              <w:autoSpaceDN w:val="0"/>
              <w:adjustRightInd w:val="0"/>
              <w:spacing w:after="0"/>
              <w:ind w:left="-40" w:right="-28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highlight w:val="white"/>
              </w:rPr>
              <w:t>Объемы и и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с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точники фина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н</w:t>
            </w:r>
            <w:r w:rsidRPr="00086181">
              <w:rPr>
                <w:rFonts w:ascii="Times New Roman" w:eastAsiaTheme="minorEastAsia" w:hAnsi="Times New Roman"/>
                <w:highlight w:val="white"/>
              </w:rPr>
              <w:t>сирования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6B3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Общий объем</w:t>
            </w:r>
            <w:r w:rsidRPr="00086181">
              <w:rPr>
                <w:rFonts w:ascii="Times New Roman" w:eastAsiaTheme="minorEastAsia" w:hAnsi="Times New Roman"/>
                <w:vertAlign w:val="superscript"/>
              </w:rPr>
              <w:t>*</w:t>
            </w:r>
            <w:r w:rsidRPr="00086181">
              <w:rPr>
                <w:rFonts w:ascii="Times New Roman" w:eastAsiaTheme="minorEastAsia" w:hAnsi="Times New Roman"/>
              </w:rPr>
              <w:t xml:space="preserve"> необходимых финансовых средств для реализации Программы составляет 199924  тыс. рублей, в том числе:</w:t>
            </w:r>
          </w:p>
          <w:p w:rsidR="008B36E0" w:rsidRPr="00086181" w:rsidRDefault="008B36E0" w:rsidP="006B3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/>
              <w:contextualSpacing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- средства местного бюджета –  10648 тыс. рублей;</w:t>
            </w:r>
          </w:p>
          <w:p w:rsidR="008B36E0" w:rsidRPr="00086181" w:rsidRDefault="008B36E0" w:rsidP="006B3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/>
              <w:contextualSpacing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- средства бюджетов других уровней – 89821 тыс. рублей.</w:t>
            </w:r>
          </w:p>
          <w:p w:rsidR="008B36E0" w:rsidRPr="00086181" w:rsidRDefault="008B36E0" w:rsidP="006B3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/>
              <w:contextualSpacing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- средства внебюджетных источников – 98150  тыс. рублей.</w:t>
            </w:r>
          </w:p>
          <w:p w:rsidR="008B36E0" w:rsidRPr="00086181" w:rsidRDefault="008B36E0" w:rsidP="006B3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"/>
              <w:contextualSpacing/>
              <w:rPr>
                <w:rFonts w:eastAsiaTheme="minorEastAsia" w:cs="Calibri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i/>
                <w:iCs/>
                <w:sz w:val="20"/>
                <w:szCs w:val="20"/>
              </w:rPr>
              <w:t>*Объем прогнозного финансирования подлежит ежегодной корректировке в соо</w:t>
            </w:r>
            <w:r w:rsidRPr="00086181">
              <w:rPr>
                <w:rFonts w:ascii="Times New Roman" w:eastAsiaTheme="minorEastAsia" w:hAnsi="Times New Roman"/>
                <w:i/>
                <w:iCs/>
                <w:sz w:val="20"/>
                <w:szCs w:val="20"/>
              </w:rPr>
              <w:t>т</w:t>
            </w:r>
            <w:r w:rsidRPr="00086181">
              <w:rPr>
                <w:rFonts w:ascii="Times New Roman" w:eastAsiaTheme="minorEastAsia" w:hAnsi="Times New Roman"/>
                <w:i/>
                <w:iCs/>
                <w:sz w:val="20"/>
                <w:szCs w:val="20"/>
              </w:rPr>
              <w:t>ветствии с уточнением бюджетных проектов</w:t>
            </w:r>
          </w:p>
        </w:tc>
      </w:tr>
      <w:tr w:rsidR="008B36E0" w:rsidRPr="00086181" w:rsidTr="00BB4134">
        <w:trPr>
          <w:trHeight w:val="1"/>
        </w:trPr>
        <w:tc>
          <w:tcPr>
            <w:tcW w:w="168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6B321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Система орг</w:t>
            </w:r>
            <w:r w:rsidRPr="00086181">
              <w:rPr>
                <w:rFonts w:ascii="Times New Roman" w:eastAsiaTheme="minorEastAsia" w:hAnsi="Times New Roman"/>
              </w:rPr>
              <w:t>а</w:t>
            </w:r>
            <w:r w:rsidRPr="00086181">
              <w:rPr>
                <w:rFonts w:ascii="Times New Roman" w:eastAsiaTheme="minorEastAsia" w:hAnsi="Times New Roman"/>
              </w:rPr>
              <w:t>низации ко</w:t>
            </w:r>
            <w:r w:rsidRPr="00086181">
              <w:rPr>
                <w:rFonts w:ascii="Times New Roman" w:eastAsiaTheme="minorEastAsia" w:hAnsi="Times New Roman"/>
              </w:rPr>
              <w:t>н</w:t>
            </w:r>
            <w:r w:rsidRPr="00086181">
              <w:rPr>
                <w:rFonts w:ascii="Times New Roman" w:eastAsiaTheme="minorEastAsia" w:hAnsi="Times New Roman"/>
              </w:rPr>
              <w:t>троля за и</w:t>
            </w:r>
            <w:r w:rsidRPr="00086181">
              <w:rPr>
                <w:rFonts w:ascii="Times New Roman" w:eastAsiaTheme="minorEastAsia" w:hAnsi="Times New Roman"/>
              </w:rPr>
              <w:t>с</w:t>
            </w:r>
            <w:r w:rsidRPr="00086181">
              <w:rPr>
                <w:rFonts w:ascii="Times New Roman" w:eastAsiaTheme="minorEastAsia" w:hAnsi="Times New Roman"/>
              </w:rPr>
              <w:t>полнением Программы</w:t>
            </w:r>
          </w:p>
        </w:tc>
        <w:tc>
          <w:tcPr>
            <w:tcW w:w="774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EF0D9E" w:rsidRPr="00086181" w:rsidRDefault="00EF0D9E" w:rsidP="00EF0D9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Совет депутатов рабочего поселка</w:t>
            </w:r>
            <w:r w:rsidR="00086181" w:rsidRPr="00086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86181">
              <w:rPr>
                <w:rFonts w:ascii="Times New Roman" w:hAnsi="Times New Roman"/>
                <w:sz w:val="24"/>
                <w:szCs w:val="24"/>
              </w:rPr>
              <w:t>Чик.</w:t>
            </w:r>
          </w:p>
          <w:p w:rsidR="00EF0D9E" w:rsidRPr="00086181" w:rsidRDefault="00EF0D9E" w:rsidP="00EF0D9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Глава рабочего поселка</w:t>
            </w:r>
            <w:r w:rsidR="00086181" w:rsidRPr="0008618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86181">
              <w:rPr>
                <w:rFonts w:ascii="Times New Roman" w:hAnsi="Times New Roman"/>
                <w:sz w:val="24"/>
                <w:szCs w:val="24"/>
              </w:rPr>
              <w:t>Чик.</w:t>
            </w:r>
          </w:p>
          <w:p w:rsidR="008B36E0" w:rsidRPr="00086181" w:rsidRDefault="00EF0D9E" w:rsidP="004E07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eastAsiaTheme="minorEastAsia" w:cs="Calibri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Администрация рабочего поселка Чик.</w:t>
            </w:r>
          </w:p>
        </w:tc>
      </w:tr>
    </w:tbl>
    <w:p w:rsidR="00E914F9" w:rsidRPr="00086181" w:rsidRDefault="00E914F9" w:rsidP="008D5B8A">
      <w:pPr>
        <w:widowControl w:val="0"/>
        <w:tabs>
          <w:tab w:val="left" w:pos="10348"/>
          <w:tab w:val="left" w:pos="10490"/>
        </w:tabs>
        <w:autoSpaceDE w:val="0"/>
        <w:autoSpaceDN w:val="0"/>
        <w:adjustRightInd w:val="0"/>
        <w:spacing w:after="0"/>
        <w:ind w:left="284" w:right="442"/>
        <w:jc w:val="center"/>
        <w:rPr>
          <w:rFonts w:ascii="Times New Roman" w:hAnsi="Times New Roman"/>
          <w:b/>
          <w:bCs/>
          <w:highlight w:val="white"/>
        </w:rPr>
      </w:pPr>
    </w:p>
    <w:p w:rsidR="00E914F9" w:rsidRPr="00086181" w:rsidRDefault="00E914F9" w:rsidP="008D5B8A">
      <w:pPr>
        <w:spacing w:after="0"/>
        <w:rPr>
          <w:rFonts w:ascii="Times New Roman" w:hAnsi="Times New Roman"/>
          <w:b/>
          <w:bCs/>
          <w:highlight w:val="white"/>
        </w:rPr>
      </w:pPr>
      <w:r w:rsidRPr="00086181">
        <w:rPr>
          <w:rFonts w:ascii="Times New Roman" w:hAnsi="Times New Roman"/>
          <w:b/>
          <w:bCs/>
          <w:highlight w:val="white"/>
        </w:rPr>
        <w:br w:type="page"/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rPr>
          <w:rFonts w:ascii="Times New Roman" w:hAnsi="Times New Roman"/>
          <w:sz w:val="16"/>
          <w:szCs w:val="16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2. ХАРАКТЕРИСТИКА</w:t>
      </w:r>
      <w:r w:rsidR="004E210B" w:rsidRPr="00086181">
        <w:rPr>
          <w:rFonts w:ascii="Times New Roman" w:hAnsi="Times New Roman"/>
          <w:caps/>
          <w:sz w:val="24"/>
          <w:szCs w:val="24"/>
        </w:rPr>
        <w:t>существующего состояния коммунальной</w:t>
      </w:r>
      <w:r w:rsidR="004E210B" w:rsidRPr="00086181">
        <w:rPr>
          <w:rFonts w:ascii="Times New Roman" w:hAnsi="Times New Roman"/>
          <w:caps/>
        </w:rPr>
        <w:t xml:space="preserve"> инфраструктуры</w:t>
      </w:r>
      <w:r w:rsidRPr="00086181">
        <w:rPr>
          <w:rFonts w:ascii="Times New Roman" w:hAnsi="Times New Roman"/>
          <w:sz w:val="24"/>
          <w:szCs w:val="24"/>
        </w:rPr>
        <w:t xml:space="preserve"> И ОБОСНОВАНИЕ НЕОБХОДИМОСТИ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ЕЕ РЕШЕНИЯ ПРОГРАММНЫМИ МЕТОДАМИ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</w:p>
    <w:p w:rsidR="008B36E0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2.1. ОСНОВАНИЯ ДЛЯ РАЗРАБОТКИ ПРОГРАММЫ</w:t>
      </w:r>
    </w:p>
    <w:p w:rsidR="00880421" w:rsidRPr="00086181" w:rsidRDefault="00880421" w:rsidP="008D5B8A">
      <w:pPr>
        <w:widowControl w:val="0"/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BB4134">
      <w:pPr>
        <w:widowControl w:val="0"/>
        <w:suppressAutoHyphens/>
        <w:autoSpaceDE w:val="0"/>
        <w:autoSpaceDN w:val="0"/>
        <w:adjustRightInd w:val="0"/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Проект Программы комплексного развития коммунальной инфраструктуры </w:t>
      </w:r>
      <w:proofErr w:type="spellStart"/>
      <w:r w:rsidR="004E076C"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="004E076C" w:rsidRPr="00086181">
        <w:rPr>
          <w:rFonts w:ascii="Times New Roman" w:hAnsi="Times New Roman"/>
          <w:sz w:val="24"/>
          <w:szCs w:val="24"/>
        </w:rPr>
        <w:t xml:space="preserve">. </w:t>
      </w:r>
      <w:r w:rsidRPr="00086181">
        <w:rPr>
          <w:rFonts w:ascii="Times New Roman" w:hAnsi="Times New Roman"/>
          <w:sz w:val="24"/>
          <w:szCs w:val="24"/>
        </w:rPr>
        <w:t>Ч</w:t>
      </w:r>
      <w:r w:rsidR="003E5836" w:rsidRPr="00086181">
        <w:rPr>
          <w:rFonts w:ascii="Times New Roman" w:hAnsi="Times New Roman"/>
          <w:sz w:val="24"/>
          <w:szCs w:val="24"/>
        </w:rPr>
        <w:t>ик</w:t>
      </w:r>
      <w:r w:rsidR="00086181" w:rsidRPr="0008618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E5836" w:rsidRPr="00086181">
        <w:rPr>
          <w:rFonts w:ascii="Times New Roman" w:hAnsi="Times New Roman"/>
          <w:sz w:val="24"/>
          <w:szCs w:val="24"/>
        </w:rPr>
        <w:t>Коченёвского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муниципального района </w:t>
      </w:r>
      <w:r w:rsidR="003E5836" w:rsidRPr="00086181">
        <w:rPr>
          <w:rFonts w:ascii="Times New Roman" w:hAnsi="Times New Roman"/>
          <w:sz w:val="24"/>
          <w:szCs w:val="24"/>
        </w:rPr>
        <w:t>Новосибирской</w:t>
      </w:r>
      <w:r w:rsidRPr="00086181">
        <w:rPr>
          <w:rFonts w:ascii="Times New Roman" w:hAnsi="Times New Roman"/>
          <w:sz w:val="24"/>
          <w:szCs w:val="24"/>
        </w:rPr>
        <w:t xml:space="preserve"> области (далее Программы) выполнен ОАО  </w:t>
      </w:r>
      <w:proofErr w:type="spellStart"/>
      <w:r w:rsidRPr="00086181">
        <w:rPr>
          <w:rFonts w:ascii="Times New Roman" w:hAnsi="Times New Roman"/>
          <w:sz w:val="24"/>
          <w:szCs w:val="24"/>
        </w:rPr>
        <w:t>СибНИИ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градостроительства согласно муниципальному контракту  №03 – А/2013  от 01.03.2013года с Администрацией </w:t>
      </w:r>
      <w:proofErr w:type="spellStart"/>
      <w:r w:rsidR="003E5836" w:rsidRPr="00086181">
        <w:rPr>
          <w:rFonts w:ascii="Times New Roman" w:hAnsi="Times New Roman"/>
          <w:sz w:val="24"/>
          <w:szCs w:val="24"/>
        </w:rPr>
        <w:t>Чикского</w:t>
      </w:r>
      <w:proofErr w:type="spellEnd"/>
      <w:r w:rsidR="003E5836" w:rsidRPr="00086181">
        <w:rPr>
          <w:rFonts w:ascii="Times New Roman" w:hAnsi="Times New Roman"/>
          <w:sz w:val="24"/>
          <w:szCs w:val="24"/>
        </w:rPr>
        <w:t xml:space="preserve"> рабочего посёлка</w:t>
      </w:r>
      <w:r w:rsidRPr="00086181">
        <w:rPr>
          <w:rFonts w:ascii="Times New Roman" w:hAnsi="Times New Roman"/>
          <w:sz w:val="24"/>
          <w:szCs w:val="24"/>
        </w:rPr>
        <w:t>.</w:t>
      </w:r>
    </w:p>
    <w:p w:rsidR="008B36E0" w:rsidRPr="00086181" w:rsidRDefault="008B36E0" w:rsidP="00BB4134">
      <w:pPr>
        <w:widowControl w:val="0"/>
        <w:suppressAutoHyphens/>
        <w:autoSpaceDE w:val="0"/>
        <w:autoSpaceDN w:val="0"/>
        <w:adjustRightInd w:val="0"/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Работа выполнена в соответствии со следующими нормативно-правовыми актами:</w:t>
      </w:r>
    </w:p>
    <w:p w:rsidR="008B36E0" w:rsidRPr="00086181" w:rsidRDefault="008B36E0" w:rsidP="00BB4134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Федерального закона  от 06.10.2003 года </w:t>
      </w:r>
      <w:r w:rsidRPr="00086181">
        <w:rPr>
          <w:rFonts w:ascii="Segoe UI Symbol" w:hAnsi="Segoe UI Symbol" w:cs="Segoe UI Symbol"/>
          <w:sz w:val="24"/>
          <w:szCs w:val="24"/>
        </w:rPr>
        <w:t>№</w:t>
      </w:r>
      <w:r w:rsidRPr="00086181">
        <w:rPr>
          <w:rFonts w:ascii="Times New Roman" w:hAnsi="Times New Roman"/>
          <w:sz w:val="24"/>
          <w:szCs w:val="24"/>
        </w:rPr>
        <w:t xml:space="preserve"> 131-ФЗ «Об общих принципах организации местного самоуправления в Российской Федерации»; </w:t>
      </w:r>
    </w:p>
    <w:p w:rsidR="008B36E0" w:rsidRPr="00086181" w:rsidRDefault="008B36E0" w:rsidP="00BB4134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Федерального закона от 26.03.2003 </w:t>
      </w:r>
      <w:r w:rsidRPr="00086181">
        <w:rPr>
          <w:rFonts w:ascii="Segoe UI Symbol" w:hAnsi="Segoe UI Symbol" w:cs="Segoe UI Symbol"/>
          <w:sz w:val="24"/>
          <w:szCs w:val="24"/>
        </w:rPr>
        <w:t>№</w:t>
      </w:r>
      <w:r w:rsidRPr="00086181">
        <w:rPr>
          <w:rFonts w:ascii="Times New Roman" w:hAnsi="Times New Roman"/>
          <w:sz w:val="24"/>
          <w:szCs w:val="24"/>
        </w:rPr>
        <w:t xml:space="preserve"> 35-ФЗ «Об электроэнергетике»;</w:t>
      </w:r>
    </w:p>
    <w:p w:rsidR="008B36E0" w:rsidRPr="00086181" w:rsidRDefault="008B36E0" w:rsidP="00BB4134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Федерального закона  от 30.12.2004 года </w:t>
      </w:r>
      <w:r w:rsidRPr="00086181">
        <w:rPr>
          <w:rFonts w:ascii="Segoe UI Symbol" w:hAnsi="Segoe UI Symbol" w:cs="Segoe UI Symbol"/>
          <w:sz w:val="24"/>
          <w:szCs w:val="24"/>
        </w:rPr>
        <w:t>№</w:t>
      </w:r>
      <w:r w:rsidRPr="00086181">
        <w:rPr>
          <w:rFonts w:ascii="Times New Roman" w:hAnsi="Times New Roman"/>
          <w:sz w:val="24"/>
          <w:szCs w:val="24"/>
        </w:rPr>
        <w:t xml:space="preserve"> 210-ФЗ  «Об основах регулирования тарифов организаций  коммунального комплекса»; </w:t>
      </w:r>
    </w:p>
    <w:p w:rsidR="008B36E0" w:rsidRPr="00086181" w:rsidRDefault="008B36E0" w:rsidP="00D77D6B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Федерального закона от 23.11.2009 </w:t>
      </w:r>
      <w:r w:rsidRPr="00086181">
        <w:rPr>
          <w:rFonts w:ascii="Segoe UI Symbol" w:hAnsi="Segoe UI Symbol" w:cs="Segoe UI Symbol"/>
          <w:sz w:val="24"/>
          <w:szCs w:val="24"/>
        </w:rPr>
        <w:t>№</w:t>
      </w:r>
      <w:r w:rsidRPr="00086181">
        <w:rPr>
          <w:rFonts w:ascii="Times New Roman" w:hAnsi="Times New Roman"/>
          <w:sz w:val="24"/>
          <w:szCs w:val="24"/>
        </w:rPr>
        <w:t xml:space="preserve"> 261-ФЗ «Об энергосбережении и повышении энергетической эффективности и о внесении изменений в отдельные законодательные акты Российской Федерации»;</w:t>
      </w:r>
    </w:p>
    <w:p w:rsidR="008B36E0" w:rsidRPr="00086181" w:rsidRDefault="008B36E0" w:rsidP="00D77D6B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Федерального закона от 27.07.2010 </w:t>
      </w:r>
      <w:r w:rsidRPr="00086181">
        <w:rPr>
          <w:rFonts w:ascii="Segoe UI Symbol" w:hAnsi="Segoe UI Symbol" w:cs="Segoe UI Symbol"/>
          <w:sz w:val="24"/>
          <w:szCs w:val="24"/>
        </w:rPr>
        <w:t>№</w:t>
      </w:r>
      <w:r w:rsidRPr="00086181">
        <w:rPr>
          <w:rFonts w:ascii="Times New Roman" w:hAnsi="Times New Roman"/>
          <w:sz w:val="24"/>
          <w:szCs w:val="24"/>
        </w:rPr>
        <w:t xml:space="preserve"> 190 –ФЗ «О теплоснабжении»;  </w:t>
      </w:r>
    </w:p>
    <w:p w:rsidR="008B36E0" w:rsidRPr="00086181" w:rsidRDefault="008B36E0" w:rsidP="00D77D6B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Федерального закона от 07.12.2011 </w:t>
      </w:r>
      <w:r w:rsidRPr="00086181">
        <w:rPr>
          <w:rFonts w:ascii="Segoe UI Symbol" w:hAnsi="Segoe UI Symbol" w:cs="Segoe UI Symbol"/>
          <w:sz w:val="24"/>
          <w:szCs w:val="24"/>
        </w:rPr>
        <w:t>№</w:t>
      </w:r>
      <w:r w:rsidRPr="00086181">
        <w:rPr>
          <w:rFonts w:ascii="Times New Roman" w:hAnsi="Times New Roman"/>
          <w:sz w:val="24"/>
          <w:szCs w:val="24"/>
        </w:rPr>
        <w:t xml:space="preserve"> 416-ФЗ «О водоснабжении и водоотведении»;</w:t>
      </w:r>
    </w:p>
    <w:p w:rsidR="008B36E0" w:rsidRPr="00086181" w:rsidRDefault="008B36E0" w:rsidP="00D77D6B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Градостроительного кодекса Российской Федерации;</w:t>
      </w:r>
    </w:p>
    <w:p w:rsidR="008B36E0" w:rsidRPr="00086181" w:rsidRDefault="008B36E0" w:rsidP="00D77D6B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Земельным кодексом Российской Федерации;</w:t>
      </w:r>
    </w:p>
    <w:p w:rsidR="008B36E0" w:rsidRPr="00086181" w:rsidRDefault="008B36E0" w:rsidP="00D77D6B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Водным кодексом Российской Федерации;</w:t>
      </w:r>
    </w:p>
    <w:p w:rsidR="008B36E0" w:rsidRPr="00086181" w:rsidRDefault="008B36E0" w:rsidP="00D77D6B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Приказа  Министерства регионального развития Российской Федерации от 10.10.2007 </w:t>
      </w:r>
      <w:r w:rsidRPr="00086181">
        <w:rPr>
          <w:rFonts w:ascii="Segoe UI Symbol" w:hAnsi="Segoe UI Symbol" w:cs="Segoe UI Symbol"/>
          <w:sz w:val="24"/>
          <w:szCs w:val="24"/>
        </w:rPr>
        <w:t>№</w:t>
      </w:r>
      <w:r w:rsidRPr="00086181">
        <w:rPr>
          <w:rFonts w:ascii="Times New Roman" w:hAnsi="Times New Roman"/>
          <w:sz w:val="24"/>
          <w:szCs w:val="24"/>
        </w:rPr>
        <w:t xml:space="preserve"> 99 «Об утверждении Методических рекомендаций по разработке инвестиционных программ организаций коммунального комплекса»;</w:t>
      </w:r>
    </w:p>
    <w:p w:rsidR="00492390" w:rsidRPr="00086181" w:rsidRDefault="008B36E0" w:rsidP="00D77D6B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  <w:sz w:val="24"/>
          <w:szCs w:val="24"/>
        </w:rPr>
        <w:t xml:space="preserve">Приказа Министерства регионального развития РФ от 06.05. 2011 </w:t>
      </w:r>
      <w:r w:rsidRPr="00086181">
        <w:rPr>
          <w:rFonts w:ascii="Segoe UI Symbol" w:hAnsi="Segoe UI Symbol" w:cs="Segoe UI Symbol"/>
          <w:sz w:val="24"/>
          <w:szCs w:val="24"/>
        </w:rPr>
        <w:t>№</w:t>
      </w:r>
      <w:r w:rsidRPr="00086181">
        <w:rPr>
          <w:rFonts w:ascii="Times New Roman" w:hAnsi="Times New Roman"/>
          <w:sz w:val="24"/>
          <w:szCs w:val="24"/>
        </w:rPr>
        <w:t xml:space="preserve"> 204 «О разработке программ комплексного развития коммунальной инфраструктуры муниципальных  образований;</w:t>
      </w:r>
    </w:p>
    <w:p w:rsidR="00492390" w:rsidRPr="00086181" w:rsidRDefault="0047456D" w:rsidP="00D77D6B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/>
        <w:ind w:left="567" w:hanging="360"/>
        <w:jc w:val="both"/>
        <w:rPr>
          <w:rFonts w:ascii="Times New Roman" w:hAnsi="Times New Roman"/>
        </w:rPr>
      </w:pPr>
      <w:hyperlink r:id="rId11" w:history="1">
        <w:r w:rsidR="00492390" w:rsidRPr="00086181">
          <w:rPr>
            <w:rStyle w:val="a3"/>
            <w:rFonts w:ascii="Times New Roman" w:hAnsi="Times New Roman"/>
            <w:color w:val="auto"/>
          </w:rPr>
          <w:t>Приказ Министерства строительства и жилищно-коммунального хозяйства РФ от 1 октября 2013 г. N 359/ГС "Об утверждении методических рекомендаций по разработке программ комплексного развития систем коммунальной инфраструктуры поселений, городских округов"</w:t>
        </w:r>
      </w:hyperlink>
    </w:p>
    <w:p w:rsidR="008B36E0" w:rsidRPr="00086181" w:rsidRDefault="008B36E0" w:rsidP="00BB4134">
      <w:pPr>
        <w:widowControl w:val="0"/>
        <w:suppressAutoHyphens/>
        <w:autoSpaceDE w:val="0"/>
        <w:autoSpaceDN w:val="0"/>
        <w:adjustRightInd w:val="0"/>
        <w:spacing w:before="60"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На основании Распоряжения Правительства Российской Федерации от 8 ноября 2012 г. </w:t>
      </w:r>
      <w:r w:rsidRPr="00086181">
        <w:rPr>
          <w:rFonts w:ascii="Segoe UI Symbol" w:hAnsi="Segoe UI Symbol" w:cs="Segoe UI Symbol"/>
          <w:sz w:val="24"/>
          <w:szCs w:val="24"/>
        </w:rPr>
        <w:t>№</w:t>
      </w:r>
      <w:r w:rsidRPr="00086181">
        <w:rPr>
          <w:rFonts w:ascii="Times New Roman" w:hAnsi="Times New Roman"/>
          <w:sz w:val="24"/>
          <w:szCs w:val="24"/>
        </w:rPr>
        <w:t xml:space="preserve"> 2071-р «Устойчивое развитие сельских территорий на 2014 - 2017 годы и на период до 2020 года», в соответствии с Федеральным законом от 6 октября 2003 </w:t>
      </w:r>
      <w:r w:rsidRPr="00086181">
        <w:rPr>
          <w:rFonts w:ascii="Segoe UI Symbol" w:hAnsi="Segoe UI Symbol" w:cs="Segoe UI Symbol"/>
          <w:sz w:val="24"/>
          <w:szCs w:val="24"/>
        </w:rPr>
        <w:t>№</w:t>
      </w:r>
      <w:r w:rsidRPr="00086181">
        <w:rPr>
          <w:rFonts w:ascii="Times New Roman" w:hAnsi="Times New Roman"/>
          <w:sz w:val="24"/>
          <w:szCs w:val="24"/>
        </w:rPr>
        <w:t xml:space="preserve"> 131-ФЗ «Об общих принципах организации местного самоуправления в Российской Федерации», и в  соответствии с Постановлением Правительства Российской Федерации от 14 июня 2013 г. N 502 "Об утверждении требований к программам комплексного развития систем коммунальной инфраструктуры поселений, городских округов", проект Программы выполнен на основании ранее разработанного генерального плана </w:t>
      </w:r>
      <w:proofErr w:type="spellStart"/>
      <w:r w:rsidR="003E5836" w:rsidRPr="00086181">
        <w:rPr>
          <w:rFonts w:ascii="Times New Roman" w:hAnsi="Times New Roman"/>
          <w:sz w:val="24"/>
          <w:szCs w:val="24"/>
        </w:rPr>
        <w:t>р</w:t>
      </w:r>
      <w:r w:rsidR="004E076C" w:rsidRPr="00086181">
        <w:rPr>
          <w:rFonts w:ascii="Times New Roman" w:hAnsi="Times New Roman"/>
          <w:sz w:val="24"/>
          <w:szCs w:val="24"/>
        </w:rPr>
        <w:t>.</w:t>
      </w:r>
      <w:r w:rsidR="003E5836" w:rsidRPr="00086181">
        <w:rPr>
          <w:rFonts w:ascii="Times New Roman" w:hAnsi="Times New Roman"/>
          <w:sz w:val="24"/>
          <w:szCs w:val="24"/>
        </w:rPr>
        <w:t>п</w:t>
      </w:r>
      <w:proofErr w:type="spellEnd"/>
      <w:r w:rsidR="004E076C" w:rsidRPr="00086181">
        <w:rPr>
          <w:rFonts w:ascii="Times New Roman" w:hAnsi="Times New Roman"/>
          <w:sz w:val="24"/>
          <w:szCs w:val="24"/>
        </w:rPr>
        <w:t xml:space="preserve">. </w:t>
      </w:r>
      <w:r w:rsidR="003E5836" w:rsidRPr="00086181">
        <w:rPr>
          <w:rFonts w:ascii="Times New Roman" w:hAnsi="Times New Roman"/>
          <w:sz w:val="24"/>
          <w:szCs w:val="24"/>
        </w:rPr>
        <w:t>Чик</w:t>
      </w:r>
      <w:r w:rsidRPr="00086181">
        <w:rPr>
          <w:rFonts w:ascii="Times New Roman" w:hAnsi="Times New Roman"/>
          <w:sz w:val="24"/>
          <w:szCs w:val="24"/>
        </w:rPr>
        <w:t>.</w:t>
      </w:r>
    </w:p>
    <w:p w:rsidR="008B36E0" w:rsidRPr="00086181" w:rsidRDefault="008B36E0" w:rsidP="00BB4134">
      <w:pPr>
        <w:widowControl w:val="0"/>
        <w:suppressAutoHyphens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Подготовка проекта Программы осуществлена применительно ко всей территории поселения. В соответствии с Постановлением Правительства Российской Федерации от 14 июня 2013 г. N 502, Программа  комплексного развития систем коммунальной инфраструктуры поселения утверждается на срок не менее 10 лет и не более чем на срок действия генерального плана поселения. Первая очередь реализации проекта в генеральном </w:t>
      </w:r>
      <w:r w:rsidRPr="00086181">
        <w:rPr>
          <w:rFonts w:ascii="Times New Roman" w:hAnsi="Times New Roman"/>
          <w:sz w:val="24"/>
          <w:szCs w:val="24"/>
        </w:rPr>
        <w:lastRenderedPageBreak/>
        <w:t>плане установлена в соответствии с расчетным сроком комплексной программы социально-экономического развития поселения – 202</w:t>
      </w:r>
      <w:r w:rsidR="00E71A3E" w:rsidRPr="00086181">
        <w:rPr>
          <w:rFonts w:ascii="Times New Roman" w:hAnsi="Times New Roman"/>
          <w:sz w:val="24"/>
          <w:szCs w:val="24"/>
        </w:rPr>
        <w:t>3</w:t>
      </w:r>
      <w:r w:rsidRPr="00086181">
        <w:rPr>
          <w:rFonts w:ascii="Times New Roman" w:hAnsi="Times New Roman"/>
          <w:sz w:val="24"/>
          <w:szCs w:val="24"/>
        </w:rPr>
        <w:t>год.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Исходный год проекта - 201</w:t>
      </w:r>
      <w:r w:rsidR="003E5836" w:rsidRPr="00086181">
        <w:rPr>
          <w:rFonts w:ascii="Times New Roman" w:hAnsi="Times New Roman"/>
          <w:sz w:val="24"/>
          <w:szCs w:val="24"/>
        </w:rPr>
        <w:t>4</w:t>
      </w:r>
      <w:r w:rsidRPr="00086181">
        <w:rPr>
          <w:rFonts w:ascii="Times New Roman" w:hAnsi="Times New Roman"/>
          <w:sz w:val="24"/>
          <w:szCs w:val="24"/>
        </w:rPr>
        <w:t>год;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Первая очередь реализации проекта - 20</w:t>
      </w:r>
      <w:r w:rsidR="00E71A3E" w:rsidRPr="00086181">
        <w:rPr>
          <w:rFonts w:ascii="Times New Roman" w:hAnsi="Times New Roman"/>
          <w:sz w:val="24"/>
          <w:szCs w:val="24"/>
        </w:rPr>
        <w:t>23</w:t>
      </w:r>
      <w:r w:rsidRPr="00086181">
        <w:rPr>
          <w:rFonts w:ascii="Times New Roman" w:hAnsi="Times New Roman"/>
          <w:sz w:val="24"/>
          <w:szCs w:val="24"/>
        </w:rPr>
        <w:t>год;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Расчетный срок реализации проекта –20</w:t>
      </w:r>
      <w:r w:rsidR="00E71A3E" w:rsidRPr="00086181">
        <w:rPr>
          <w:rFonts w:ascii="Times New Roman" w:hAnsi="Times New Roman"/>
          <w:sz w:val="24"/>
          <w:szCs w:val="24"/>
        </w:rPr>
        <w:t>33</w:t>
      </w:r>
      <w:r w:rsidRPr="00086181">
        <w:rPr>
          <w:rFonts w:ascii="Times New Roman" w:hAnsi="Times New Roman"/>
          <w:sz w:val="24"/>
          <w:szCs w:val="24"/>
        </w:rPr>
        <w:t xml:space="preserve">год.  </w:t>
      </w:r>
    </w:p>
    <w:p w:rsidR="008B36E0" w:rsidRPr="00086181" w:rsidRDefault="008B36E0" w:rsidP="008D5B8A">
      <w:pPr>
        <w:widowControl w:val="0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16"/>
          <w:szCs w:val="16"/>
          <w:highlight w:val="lightGray"/>
        </w:rPr>
      </w:pPr>
    </w:p>
    <w:p w:rsidR="003C2E1E" w:rsidRPr="00086181" w:rsidRDefault="008B36E0" w:rsidP="00BA1DB0">
      <w:pPr>
        <w:widowControl w:val="0"/>
        <w:suppressAutoHyphens/>
        <w:autoSpaceDE w:val="0"/>
        <w:autoSpaceDN w:val="0"/>
        <w:adjustRightInd w:val="0"/>
        <w:spacing w:after="12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2.2. ОБЩАЯ ХАРАКТЕРИСТИКА М</w:t>
      </w:r>
      <w:r w:rsidR="003C2E1E" w:rsidRPr="00086181">
        <w:rPr>
          <w:rFonts w:ascii="Times New Roman" w:hAnsi="Times New Roman"/>
          <w:sz w:val="24"/>
          <w:szCs w:val="24"/>
        </w:rPr>
        <w:t xml:space="preserve">УНИЦИПАЛЬНОГО </w:t>
      </w:r>
      <w:r w:rsidRPr="00086181">
        <w:rPr>
          <w:rFonts w:ascii="Times New Roman" w:hAnsi="Times New Roman"/>
          <w:sz w:val="24"/>
          <w:szCs w:val="24"/>
        </w:rPr>
        <w:t>О</w:t>
      </w:r>
      <w:r w:rsidR="003C2E1E" w:rsidRPr="00086181">
        <w:rPr>
          <w:rFonts w:ascii="Times New Roman" w:hAnsi="Times New Roman"/>
          <w:sz w:val="24"/>
          <w:szCs w:val="24"/>
        </w:rPr>
        <w:t>БРАЗОВАНИЯ</w:t>
      </w:r>
      <w:r w:rsidR="00880421">
        <w:rPr>
          <w:rFonts w:ascii="Times New Roman" w:hAnsi="Times New Roman"/>
          <w:sz w:val="24"/>
          <w:szCs w:val="24"/>
        </w:rPr>
        <w:t xml:space="preserve"> Р. П. </w:t>
      </w:r>
      <w:r w:rsidR="004B54A6" w:rsidRPr="00086181">
        <w:rPr>
          <w:rFonts w:ascii="Times New Roman" w:hAnsi="Times New Roman"/>
          <w:sz w:val="24"/>
          <w:szCs w:val="24"/>
        </w:rPr>
        <w:t>ЧИК</w:t>
      </w:r>
    </w:p>
    <w:p w:rsidR="00BA1DB0" w:rsidRPr="00086181" w:rsidRDefault="000F18ED" w:rsidP="00BB4134">
      <w:pPr>
        <w:shd w:val="clear" w:color="auto" w:fill="FFFFFF"/>
        <w:spacing w:after="0"/>
        <w:ind w:left="567" w:firstLine="709"/>
        <w:jc w:val="both"/>
        <w:outlineLvl w:val="1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Рабочий посёлок Чик входит  в состав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Коченёвского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района, Новосибирской области. </w:t>
      </w:r>
      <w:proofErr w:type="spellStart"/>
      <w:r w:rsidR="00BA1DB0" w:rsidRPr="00086181">
        <w:rPr>
          <w:rFonts w:ascii="Times New Roman" w:hAnsi="Times New Roman"/>
          <w:sz w:val="24"/>
          <w:szCs w:val="24"/>
        </w:rPr>
        <w:t>Кочен</w:t>
      </w:r>
      <w:r w:rsidR="00846406" w:rsidRPr="00086181">
        <w:rPr>
          <w:rFonts w:ascii="Times New Roman" w:hAnsi="Times New Roman"/>
          <w:sz w:val="24"/>
          <w:szCs w:val="24"/>
        </w:rPr>
        <w:t>ё</w:t>
      </w:r>
      <w:r w:rsidR="00BA1DB0" w:rsidRPr="00086181">
        <w:rPr>
          <w:rFonts w:ascii="Times New Roman" w:hAnsi="Times New Roman"/>
          <w:sz w:val="24"/>
          <w:szCs w:val="24"/>
        </w:rPr>
        <w:t>вский</w:t>
      </w:r>
      <w:proofErr w:type="spellEnd"/>
      <w:r w:rsidR="00BA1DB0" w:rsidRPr="00086181">
        <w:rPr>
          <w:rFonts w:ascii="Times New Roman" w:hAnsi="Times New Roman"/>
          <w:sz w:val="24"/>
          <w:szCs w:val="24"/>
        </w:rPr>
        <w:t xml:space="preserve"> район образован 12 сентября 1924 года. В силу своего экономико-географического положения</w:t>
      </w:r>
      <w:r w:rsidR="00846406" w:rsidRPr="0008618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46406" w:rsidRPr="00086181">
        <w:rPr>
          <w:rFonts w:ascii="Times New Roman" w:hAnsi="Times New Roman"/>
          <w:sz w:val="24"/>
          <w:szCs w:val="24"/>
        </w:rPr>
        <w:t>Коченё</w:t>
      </w:r>
      <w:r w:rsidR="00BA1DB0" w:rsidRPr="00086181">
        <w:rPr>
          <w:rFonts w:ascii="Times New Roman" w:hAnsi="Times New Roman"/>
          <w:sz w:val="24"/>
          <w:szCs w:val="24"/>
        </w:rPr>
        <w:t>вский</w:t>
      </w:r>
      <w:proofErr w:type="spellEnd"/>
      <w:r w:rsidR="00BA1DB0" w:rsidRPr="00086181">
        <w:rPr>
          <w:rFonts w:ascii="Times New Roman" w:hAnsi="Times New Roman"/>
          <w:sz w:val="24"/>
          <w:szCs w:val="24"/>
        </w:rPr>
        <w:t xml:space="preserve"> район обладает большим преимуществом по сра</w:t>
      </w:r>
      <w:r w:rsidR="00BA1DB0" w:rsidRPr="00086181">
        <w:rPr>
          <w:rFonts w:ascii="Times New Roman" w:hAnsi="Times New Roman"/>
          <w:sz w:val="24"/>
          <w:szCs w:val="24"/>
        </w:rPr>
        <w:t>в</w:t>
      </w:r>
      <w:r w:rsidR="00BA1DB0" w:rsidRPr="00086181">
        <w:rPr>
          <w:rFonts w:ascii="Times New Roman" w:hAnsi="Times New Roman"/>
          <w:sz w:val="24"/>
          <w:szCs w:val="24"/>
        </w:rPr>
        <w:t>нению с другими районами области. Приближенность к областному центру (</w:t>
      </w:r>
      <w:proofErr w:type="spellStart"/>
      <w:r w:rsidR="00BA1DB0"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="00BA1DB0" w:rsidRPr="0008618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BA1DB0" w:rsidRPr="00086181">
        <w:rPr>
          <w:rFonts w:ascii="Times New Roman" w:hAnsi="Times New Roman"/>
          <w:sz w:val="24"/>
          <w:szCs w:val="24"/>
        </w:rPr>
        <w:t>Кочен</w:t>
      </w:r>
      <w:r w:rsidR="00846406" w:rsidRPr="00086181">
        <w:rPr>
          <w:rFonts w:ascii="Times New Roman" w:hAnsi="Times New Roman"/>
          <w:sz w:val="24"/>
          <w:szCs w:val="24"/>
        </w:rPr>
        <w:t>ё</w:t>
      </w:r>
      <w:r w:rsidR="00BA1DB0" w:rsidRPr="00086181">
        <w:rPr>
          <w:rFonts w:ascii="Times New Roman" w:hAnsi="Times New Roman"/>
          <w:sz w:val="24"/>
          <w:szCs w:val="24"/>
        </w:rPr>
        <w:t>во</w:t>
      </w:r>
      <w:proofErr w:type="spellEnd"/>
      <w:r w:rsidR="00BA1DB0" w:rsidRPr="00086181">
        <w:rPr>
          <w:rFonts w:ascii="Times New Roman" w:hAnsi="Times New Roman"/>
          <w:sz w:val="24"/>
          <w:szCs w:val="24"/>
        </w:rPr>
        <w:t xml:space="preserve"> расположен в </w:t>
      </w:r>
      <w:r w:rsidR="004B54A6" w:rsidRPr="00086181">
        <w:rPr>
          <w:rFonts w:ascii="Times New Roman" w:hAnsi="Times New Roman"/>
          <w:sz w:val="24"/>
          <w:szCs w:val="24"/>
        </w:rPr>
        <w:t>6</w:t>
      </w:r>
      <w:r w:rsidR="00BA1DB0" w:rsidRPr="00086181">
        <w:rPr>
          <w:rFonts w:ascii="Times New Roman" w:hAnsi="Times New Roman"/>
          <w:sz w:val="24"/>
          <w:szCs w:val="24"/>
        </w:rPr>
        <w:t xml:space="preserve">0 км к западу от Новосибирска), наличие железной дороги и автомагистрали «Байкал» - все это усиливает привлекательность района в части инвестиционной политики. Через железнодорожную станцию </w:t>
      </w:r>
      <w:proofErr w:type="spellStart"/>
      <w:r w:rsidR="00BA1DB0" w:rsidRPr="00086181">
        <w:rPr>
          <w:rFonts w:ascii="Times New Roman" w:hAnsi="Times New Roman"/>
          <w:sz w:val="24"/>
          <w:szCs w:val="24"/>
        </w:rPr>
        <w:t>Кочен</w:t>
      </w:r>
      <w:r w:rsidR="00846406" w:rsidRPr="00086181">
        <w:rPr>
          <w:rFonts w:ascii="Times New Roman" w:hAnsi="Times New Roman"/>
          <w:sz w:val="24"/>
          <w:szCs w:val="24"/>
        </w:rPr>
        <w:t>ё</w:t>
      </w:r>
      <w:r w:rsidR="00BA1DB0" w:rsidRPr="00086181">
        <w:rPr>
          <w:rFonts w:ascii="Times New Roman" w:hAnsi="Times New Roman"/>
          <w:sz w:val="24"/>
          <w:szCs w:val="24"/>
        </w:rPr>
        <w:t>во</w:t>
      </w:r>
      <w:proofErr w:type="spellEnd"/>
      <w:r w:rsidR="00BA1DB0" w:rsidRPr="00086181">
        <w:rPr>
          <w:rFonts w:ascii="Times New Roman" w:hAnsi="Times New Roman"/>
          <w:sz w:val="24"/>
          <w:szCs w:val="24"/>
        </w:rPr>
        <w:t xml:space="preserve"> курсируют грузовые и пассажирские поезда, осуществляется пригородное сообщение с г. Новосибирском. Поток транспорта на автомаг</w:t>
      </w:r>
      <w:r w:rsidR="00BA1DB0" w:rsidRPr="00086181">
        <w:rPr>
          <w:rFonts w:ascii="Times New Roman" w:hAnsi="Times New Roman"/>
          <w:sz w:val="24"/>
          <w:szCs w:val="24"/>
        </w:rPr>
        <w:t>и</w:t>
      </w:r>
      <w:r w:rsidR="00BA1DB0" w:rsidRPr="00086181">
        <w:rPr>
          <w:rFonts w:ascii="Times New Roman" w:hAnsi="Times New Roman"/>
          <w:sz w:val="24"/>
          <w:szCs w:val="24"/>
        </w:rPr>
        <w:t>страли «Байкал» насчитывает до 1300 автомобилей в сутки в одну сторону.</w:t>
      </w:r>
    </w:p>
    <w:p w:rsidR="00BA1DB0" w:rsidRPr="00086181" w:rsidRDefault="00BA1DB0" w:rsidP="00BB4134">
      <w:pPr>
        <w:shd w:val="clear" w:color="auto" w:fill="FFFFFF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Протяженность автомобильных дорог в районе составляет 499 км, в том числе фед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рального значения – 72 км.</w:t>
      </w:r>
      <w:r w:rsidR="00086181" w:rsidRP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Граничит с </w:t>
      </w:r>
      <w:proofErr w:type="spellStart"/>
      <w:r w:rsidRPr="00086181">
        <w:rPr>
          <w:rFonts w:ascii="Times New Roman" w:hAnsi="Times New Roman"/>
          <w:sz w:val="24"/>
          <w:szCs w:val="24"/>
        </w:rPr>
        <w:t>Колыванским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086181">
        <w:rPr>
          <w:rFonts w:ascii="Times New Roman" w:hAnsi="Times New Roman"/>
          <w:sz w:val="24"/>
          <w:szCs w:val="24"/>
        </w:rPr>
        <w:t>Чулымским</w:t>
      </w:r>
      <w:proofErr w:type="spellEnd"/>
      <w:r w:rsidRPr="00086181">
        <w:rPr>
          <w:rFonts w:ascii="Times New Roman" w:hAnsi="Times New Roman"/>
          <w:sz w:val="24"/>
          <w:szCs w:val="24"/>
        </w:rPr>
        <w:t>, Ордынским и Новосиби</w:t>
      </w:r>
      <w:r w:rsidRPr="00086181">
        <w:rPr>
          <w:rFonts w:ascii="Times New Roman" w:hAnsi="Times New Roman"/>
          <w:sz w:val="24"/>
          <w:szCs w:val="24"/>
        </w:rPr>
        <w:t>р</w:t>
      </w:r>
      <w:r w:rsidRPr="00086181">
        <w:rPr>
          <w:rFonts w:ascii="Times New Roman" w:hAnsi="Times New Roman"/>
          <w:sz w:val="24"/>
          <w:szCs w:val="24"/>
        </w:rPr>
        <w:t>ским районами. В составе района16муниципальных поселений, 60 населенных пунктов. А</w:t>
      </w:r>
      <w:r w:rsidRPr="00086181">
        <w:rPr>
          <w:rFonts w:ascii="Times New Roman" w:hAnsi="Times New Roman"/>
          <w:sz w:val="24"/>
          <w:szCs w:val="24"/>
        </w:rPr>
        <w:t>д</w:t>
      </w:r>
      <w:r w:rsidRPr="00086181">
        <w:rPr>
          <w:rFonts w:ascii="Times New Roman" w:hAnsi="Times New Roman"/>
          <w:sz w:val="24"/>
          <w:szCs w:val="24"/>
        </w:rPr>
        <w:t xml:space="preserve">министративный центр – рабочий поселок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</w:t>
      </w:r>
      <w:r w:rsidR="00846406" w:rsidRPr="00086181">
        <w:rPr>
          <w:rFonts w:ascii="Times New Roman" w:hAnsi="Times New Roman"/>
          <w:sz w:val="24"/>
          <w:szCs w:val="24"/>
        </w:rPr>
        <w:t>ё</w:t>
      </w:r>
      <w:r w:rsidRPr="00086181">
        <w:rPr>
          <w:rFonts w:ascii="Times New Roman" w:hAnsi="Times New Roman"/>
          <w:sz w:val="24"/>
          <w:szCs w:val="24"/>
        </w:rPr>
        <w:t>во</w:t>
      </w:r>
      <w:proofErr w:type="spellEnd"/>
      <w:r w:rsidRPr="00086181">
        <w:rPr>
          <w:rFonts w:ascii="Times New Roman" w:hAnsi="Times New Roman"/>
          <w:sz w:val="24"/>
          <w:szCs w:val="24"/>
        </w:rPr>
        <w:t>.</w:t>
      </w:r>
    </w:p>
    <w:p w:rsidR="00BA1DB0" w:rsidRPr="00086181" w:rsidRDefault="00BA1DB0" w:rsidP="00BB4134">
      <w:pPr>
        <w:shd w:val="clear" w:color="auto" w:fill="FFFFFF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Площадь района составляет 5070,87 кв. км, численность населения – 46,6 тыс. чел., в том числе в </w:t>
      </w:r>
      <w:proofErr w:type="spellStart"/>
      <w:r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</w:t>
      </w:r>
      <w:r w:rsidR="00846406" w:rsidRPr="00086181">
        <w:rPr>
          <w:rFonts w:ascii="Times New Roman" w:hAnsi="Times New Roman"/>
          <w:sz w:val="24"/>
          <w:szCs w:val="24"/>
        </w:rPr>
        <w:t>ё</w:t>
      </w:r>
      <w:r w:rsidRPr="00086181">
        <w:rPr>
          <w:rFonts w:ascii="Times New Roman" w:hAnsi="Times New Roman"/>
          <w:sz w:val="24"/>
          <w:szCs w:val="24"/>
        </w:rPr>
        <w:t>во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 16446 человек и </w:t>
      </w:r>
      <w:proofErr w:type="spellStart"/>
      <w:r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</w:rPr>
        <w:t>. Чик – 5288 человек.</w:t>
      </w:r>
    </w:p>
    <w:p w:rsidR="00BA1DB0" w:rsidRPr="00086181" w:rsidRDefault="00BA1DB0" w:rsidP="00BB4134">
      <w:pPr>
        <w:shd w:val="clear" w:color="auto" w:fill="FFFFFF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Рельеф преимущественно равнинный. Западная часть – Барабинская низменность. Климат на территории района континентальный. Большая часть района отгостится к лес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степи, леса занимают площадь более 90,4 тыс. га, что составляет 26% территории</w:t>
      </w:r>
      <w:r w:rsidR="000F18ED" w:rsidRPr="00086181">
        <w:rPr>
          <w:rFonts w:ascii="Times New Roman" w:hAnsi="Times New Roman"/>
          <w:sz w:val="24"/>
          <w:szCs w:val="24"/>
        </w:rPr>
        <w:t>.</w:t>
      </w:r>
      <w:r w:rsidRPr="00086181">
        <w:rPr>
          <w:rFonts w:ascii="Times New Roman" w:hAnsi="Times New Roman"/>
          <w:sz w:val="24"/>
          <w:szCs w:val="24"/>
        </w:rPr>
        <w:t> На терр</w:t>
      </w:r>
      <w:r w:rsidRPr="00086181">
        <w:rPr>
          <w:rFonts w:ascii="Times New Roman" w:hAnsi="Times New Roman"/>
          <w:sz w:val="24"/>
          <w:szCs w:val="24"/>
        </w:rPr>
        <w:t>и</w:t>
      </w:r>
      <w:r w:rsidRPr="00086181">
        <w:rPr>
          <w:rFonts w:ascii="Times New Roman" w:hAnsi="Times New Roman"/>
          <w:sz w:val="24"/>
          <w:szCs w:val="24"/>
        </w:rPr>
        <w:t xml:space="preserve">тории района протекает две реки: </w:t>
      </w:r>
      <w:proofErr w:type="spellStart"/>
      <w:r w:rsidRPr="00086181">
        <w:rPr>
          <w:rFonts w:ascii="Times New Roman" w:hAnsi="Times New Roman"/>
          <w:sz w:val="24"/>
          <w:szCs w:val="24"/>
        </w:rPr>
        <w:t>О</w:t>
      </w:r>
      <w:r w:rsidR="002E5530" w:rsidRPr="00086181">
        <w:rPr>
          <w:rFonts w:ascii="Times New Roman" w:hAnsi="Times New Roman"/>
          <w:sz w:val="24"/>
          <w:szCs w:val="24"/>
        </w:rPr>
        <w:t>ё</w:t>
      </w:r>
      <w:r w:rsidRPr="00086181">
        <w:rPr>
          <w:rFonts w:ascii="Times New Roman" w:hAnsi="Times New Roman"/>
          <w:sz w:val="24"/>
          <w:szCs w:val="24"/>
        </w:rPr>
        <w:t>ш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и Чик, а также озеро </w:t>
      </w:r>
      <w:proofErr w:type="spellStart"/>
      <w:r w:rsidRPr="00086181">
        <w:rPr>
          <w:rFonts w:ascii="Times New Roman" w:hAnsi="Times New Roman"/>
          <w:sz w:val="24"/>
          <w:szCs w:val="24"/>
        </w:rPr>
        <w:t>Сектинское</w:t>
      </w:r>
      <w:proofErr w:type="spellEnd"/>
      <w:r w:rsidRPr="00086181">
        <w:rPr>
          <w:rFonts w:ascii="Times New Roman" w:hAnsi="Times New Roman"/>
          <w:sz w:val="24"/>
          <w:szCs w:val="24"/>
        </w:rPr>
        <w:t>.</w:t>
      </w:r>
    </w:p>
    <w:p w:rsidR="00BA1DB0" w:rsidRPr="00086181" w:rsidRDefault="00BA1DB0" w:rsidP="00BB4134">
      <w:pPr>
        <w:shd w:val="clear" w:color="auto" w:fill="FFFFFF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Выявлены и разведаны месторождения торфа, сапропеля, глины для строительной и</w:t>
      </w:r>
      <w:r w:rsidRPr="00086181">
        <w:rPr>
          <w:rFonts w:ascii="Times New Roman" w:hAnsi="Times New Roman"/>
          <w:sz w:val="24"/>
          <w:szCs w:val="24"/>
        </w:rPr>
        <w:t>н</w:t>
      </w:r>
      <w:r w:rsidRPr="00086181">
        <w:rPr>
          <w:rFonts w:ascii="Times New Roman" w:hAnsi="Times New Roman"/>
          <w:sz w:val="24"/>
          <w:szCs w:val="24"/>
        </w:rPr>
        <w:t>дустрии, пресных и минеральных подземных вод.</w:t>
      </w:r>
      <w:r w:rsidR="00086181" w:rsidRP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Район обладает возможностями развития экономики – </w:t>
      </w:r>
      <w:proofErr w:type="spellStart"/>
      <w:r w:rsidRPr="00086181">
        <w:rPr>
          <w:rFonts w:ascii="Times New Roman" w:hAnsi="Times New Roman"/>
          <w:sz w:val="24"/>
          <w:szCs w:val="24"/>
        </w:rPr>
        <w:t>природоресурсным</w:t>
      </w:r>
      <w:proofErr w:type="spellEnd"/>
      <w:r w:rsidRPr="00086181">
        <w:rPr>
          <w:rFonts w:ascii="Times New Roman" w:hAnsi="Times New Roman"/>
          <w:sz w:val="24"/>
          <w:szCs w:val="24"/>
        </w:rPr>
        <w:t>, трудовым и производственным потенциалом. По уровню качества жизни населения в масштабе области  район оценивается выше среднего.</w:t>
      </w:r>
    </w:p>
    <w:p w:rsidR="00BA1DB0" w:rsidRPr="00086181" w:rsidRDefault="00BA1DB0" w:rsidP="00BB4134">
      <w:pPr>
        <w:shd w:val="clear" w:color="auto" w:fill="FFFFFF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086181">
        <w:rPr>
          <w:rFonts w:ascii="Times New Roman" w:hAnsi="Times New Roman"/>
          <w:sz w:val="24"/>
          <w:szCs w:val="24"/>
        </w:rPr>
        <w:t>Кочен</w:t>
      </w:r>
      <w:r w:rsidR="00846406" w:rsidRPr="00086181">
        <w:rPr>
          <w:rFonts w:ascii="Times New Roman" w:hAnsi="Times New Roman"/>
          <w:sz w:val="24"/>
          <w:szCs w:val="24"/>
        </w:rPr>
        <w:t>ё</w:t>
      </w:r>
      <w:r w:rsidRPr="00086181">
        <w:rPr>
          <w:rFonts w:ascii="Times New Roman" w:hAnsi="Times New Roman"/>
          <w:sz w:val="24"/>
          <w:szCs w:val="24"/>
        </w:rPr>
        <w:t>вский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район является одним из крупнейших сельскохозяйственных районов области и уверенно входит в пятерку лидеров по производству и реализации сельскохозя</w:t>
      </w:r>
      <w:r w:rsidRPr="00086181">
        <w:rPr>
          <w:rFonts w:ascii="Times New Roman" w:hAnsi="Times New Roman"/>
          <w:sz w:val="24"/>
          <w:szCs w:val="24"/>
        </w:rPr>
        <w:t>й</w:t>
      </w:r>
      <w:r w:rsidRPr="00086181">
        <w:rPr>
          <w:rFonts w:ascii="Times New Roman" w:hAnsi="Times New Roman"/>
          <w:sz w:val="24"/>
          <w:szCs w:val="24"/>
        </w:rPr>
        <w:t>ственной продукции.</w:t>
      </w:r>
    </w:p>
    <w:p w:rsidR="0024707C" w:rsidRPr="00086181" w:rsidRDefault="0024707C" w:rsidP="00BB4134">
      <w:pPr>
        <w:spacing w:after="0"/>
        <w:ind w:left="567" w:firstLine="851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Экологическая ситуация</w:t>
      </w:r>
      <w:r w:rsidRPr="00086181">
        <w:rPr>
          <w:rFonts w:ascii="Times New Roman" w:hAnsi="Times New Roman"/>
          <w:i/>
          <w:sz w:val="24"/>
          <w:szCs w:val="24"/>
        </w:rPr>
        <w:t>.</w:t>
      </w:r>
      <w:r w:rsidR="00086181" w:rsidRPr="00086181">
        <w:rPr>
          <w:rFonts w:ascii="Times New Roman" w:hAnsi="Times New Roman"/>
          <w:i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Источниками загрязнения атмосферного воздуха в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нёвском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районе являются котельные установки, работающие, в основном, на твердом топл</w:t>
      </w:r>
      <w:r w:rsidRPr="00086181">
        <w:rPr>
          <w:rFonts w:ascii="Times New Roman" w:hAnsi="Times New Roman"/>
          <w:sz w:val="24"/>
          <w:szCs w:val="24"/>
        </w:rPr>
        <w:t>и</w:t>
      </w:r>
      <w:r w:rsidRPr="00086181">
        <w:rPr>
          <w:rFonts w:ascii="Times New Roman" w:hAnsi="Times New Roman"/>
          <w:sz w:val="24"/>
          <w:szCs w:val="24"/>
        </w:rPr>
        <w:t>ве. Вторым по значимости источником загрязнения является работа автотранспорта. След</w:t>
      </w:r>
      <w:r w:rsidRPr="00086181">
        <w:rPr>
          <w:rFonts w:ascii="Times New Roman" w:hAnsi="Times New Roman"/>
          <w:sz w:val="24"/>
          <w:szCs w:val="24"/>
        </w:rPr>
        <w:t>у</w:t>
      </w:r>
      <w:r w:rsidRPr="00086181">
        <w:rPr>
          <w:rFonts w:ascii="Times New Roman" w:hAnsi="Times New Roman"/>
          <w:sz w:val="24"/>
          <w:szCs w:val="24"/>
        </w:rPr>
        <w:t>ющим по значимости источником загрязнения является сжигание дров и угля в печах мес</w:t>
      </w:r>
      <w:r w:rsidRPr="00086181">
        <w:rPr>
          <w:rFonts w:ascii="Times New Roman" w:hAnsi="Times New Roman"/>
          <w:sz w:val="24"/>
          <w:szCs w:val="24"/>
        </w:rPr>
        <w:t>т</w:t>
      </w:r>
      <w:r w:rsidRPr="00086181">
        <w:rPr>
          <w:rFonts w:ascii="Times New Roman" w:hAnsi="Times New Roman"/>
          <w:sz w:val="24"/>
          <w:szCs w:val="24"/>
        </w:rPr>
        <w:t xml:space="preserve">ного отопления. </w:t>
      </w:r>
    </w:p>
    <w:p w:rsidR="0024707C" w:rsidRPr="00086181" w:rsidRDefault="0024707C" w:rsidP="00BB4134">
      <w:pPr>
        <w:spacing w:after="0"/>
        <w:ind w:left="567" w:firstLine="851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Массивное загрязнение атмосферы отмечается во время проведения весенне-осенних, так называемых «</w:t>
      </w:r>
      <w:proofErr w:type="spellStart"/>
      <w:r w:rsidRPr="00086181">
        <w:rPr>
          <w:rFonts w:ascii="Times New Roman" w:hAnsi="Times New Roman"/>
          <w:sz w:val="24"/>
          <w:szCs w:val="24"/>
        </w:rPr>
        <w:t>сельхозпалов</w:t>
      </w:r>
      <w:proofErr w:type="spellEnd"/>
      <w:r w:rsidRPr="00086181">
        <w:rPr>
          <w:rFonts w:ascii="Times New Roman" w:hAnsi="Times New Roman"/>
          <w:sz w:val="24"/>
          <w:szCs w:val="24"/>
        </w:rPr>
        <w:t>», а также при сжигании твердого мусора.</w:t>
      </w:r>
      <w:r w:rsidR="00086181" w:rsidRP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Наиболее крупные котельные района имеют установки по очистке дымовых газов, но их эффекти</w:t>
      </w:r>
      <w:r w:rsidRPr="00086181">
        <w:rPr>
          <w:rFonts w:ascii="Times New Roman" w:hAnsi="Times New Roman"/>
          <w:sz w:val="24"/>
          <w:szCs w:val="24"/>
        </w:rPr>
        <w:t>в</w:t>
      </w:r>
      <w:r w:rsidRPr="00086181">
        <w:rPr>
          <w:rFonts w:ascii="Times New Roman" w:hAnsi="Times New Roman"/>
          <w:sz w:val="24"/>
          <w:szCs w:val="24"/>
        </w:rPr>
        <w:t>ность не всегда подтверждается по причине отсутствия лабораторных исследований.</w:t>
      </w:r>
    </w:p>
    <w:p w:rsidR="0024707C" w:rsidRPr="00086181" w:rsidRDefault="0024707C" w:rsidP="00BB4134">
      <w:pPr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связи с переводом котельных и частных домовладений на газовое отопление еж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годно сокращается объем выбросов в атмосферу от данных источников загрязнения, но в связи с постоянным увеличением количества транспортных средств в районе общий объем вредных выбросов сокращается не существенно - за 2011 год количество выбросов составило 2,45 тыс. тонн.</w:t>
      </w:r>
    </w:p>
    <w:p w:rsidR="0024707C" w:rsidRPr="00086181" w:rsidRDefault="0024707C" w:rsidP="00BB4134">
      <w:pPr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 xml:space="preserve"> Основными источниками загрязнения почвы являются твердые бытовые отходы, о</w:t>
      </w:r>
      <w:r w:rsidRPr="00086181">
        <w:rPr>
          <w:rFonts w:ascii="Times New Roman" w:hAnsi="Times New Roman"/>
          <w:sz w:val="24"/>
          <w:szCs w:val="24"/>
        </w:rPr>
        <w:t>б</w:t>
      </w:r>
      <w:r w:rsidRPr="00086181">
        <w:rPr>
          <w:rFonts w:ascii="Times New Roman" w:hAnsi="Times New Roman"/>
          <w:sz w:val="24"/>
          <w:szCs w:val="24"/>
        </w:rPr>
        <w:t xml:space="preserve">разующиеся в результате хозяйственной деятельности человека. На территории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Коченёвск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го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района ежегодно образуется около 93500м</w:t>
      </w:r>
      <w:r w:rsidR="00361622" w:rsidRPr="00086181">
        <w:rPr>
          <w:rFonts w:ascii="Times New Roman" w:hAnsi="Times New Roman"/>
          <w:sz w:val="24"/>
          <w:szCs w:val="24"/>
          <w:vertAlign w:val="superscript"/>
        </w:rPr>
        <w:t>3</w:t>
      </w:r>
      <w:r w:rsidRPr="00086181">
        <w:rPr>
          <w:rFonts w:ascii="Times New Roman" w:hAnsi="Times New Roman"/>
          <w:sz w:val="24"/>
          <w:szCs w:val="24"/>
        </w:rPr>
        <w:t xml:space="preserve"> твердых отходов, которые размещаются на 3 санкционированных и порядка 35 несанкционированных свалках.</w:t>
      </w:r>
    </w:p>
    <w:p w:rsidR="0024707C" w:rsidRPr="00086181" w:rsidRDefault="0024707C" w:rsidP="00BB4134">
      <w:pPr>
        <w:spacing w:after="0"/>
        <w:ind w:left="567" w:firstLine="851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</w:rPr>
        <w:t>Среди предприятий негативно воздействующих на окружающую среду являются, такие к</w:t>
      </w:r>
      <w:r w:rsidR="00846406" w:rsidRPr="00086181">
        <w:rPr>
          <w:rFonts w:ascii="Times New Roman" w:hAnsi="Times New Roman"/>
        </w:rPr>
        <w:t>р</w:t>
      </w:r>
      <w:r w:rsidRPr="00086181">
        <w:rPr>
          <w:rFonts w:ascii="Times New Roman" w:hAnsi="Times New Roman"/>
        </w:rPr>
        <w:t>упные промышленные предприятия как: ООО «ВПК-Ойл» (переработка нефтепродуктов), ЗАО «Терна-Полимер» (производство изделий и ПВХ).</w:t>
      </w:r>
    </w:p>
    <w:p w:rsidR="0024707C" w:rsidRPr="00086181" w:rsidRDefault="0024707C" w:rsidP="00BB4134">
      <w:pPr>
        <w:spacing w:after="0"/>
        <w:ind w:left="567" w:firstLine="709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</w:rPr>
        <w:t>Также на территории района находится потенциально радиационно-опасный объект (ФГУП «Предприятие по обращению с радиоактивными отходами «</w:t>
      </w:r>
      <w:proofErr w:type="spellStart"/>
      <w:r w:rsidRPr="00086181">
        <w:rPr>
          <w:rFonts w:ascii="Times New Roman" w:hAnsi="Times New Roman"/>
        </w:rPr>
        <w:t>РосРАО</w:t>
      </w:r>
      <w:proofErr w:type="spellEnd"/>
      <w:r w:rsidRPr="00086181">
        <w:rPr>
          <w:rFonts w:ascii="Times New Roman" w:hAnsi="Times New Roman"/>
        </w:rPr>
        <w:t>»), который является источником радиационной опасности</w:t>
      </w:r>
      <w:r w:rsidR="00086181" w:rsidRPr="00086181">
        <w:rPr>
          <w:rFonts w:ascii="Times New Roman" w:hAnsi="Times New Roman"/>
        </w:rPr>
        <w:t xml:space="preserve"> </w:t>
      </w:r>
      <w:r w:rsidRPr="00086181">
        <w:rPr>
          <w:rFonts w:ascii="Times New Roman" w:hAnsi="Times New Roman"/>
        </w:rPr>
        <w:t>природного и техногенного характера и формирует потенциальную угрозу негативного воздействия на окружающую среду и здоровье населения.</w:t>
      </w:r>
    </w:p>
    <w:p w:rsidR="00BA1DB0" w:rsidRPr="00086181" w:rsidRDefault="000F18ED" w:rsidP="00BB4134">
      <w:pPr>
        <w:spacing w:after="0"/>
        <w:ind w:left="567" w:firstLine="851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Рабочий посёлок</w:t>
      </w:r>
      <w:r w:rsidR="00086181" w:rsidRP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Чик</w:t>
      </w:r>
      <w:r w:rsidR="00BA1DB0" w:rsidRPr="00086181">
        <w:rPr>
          <w:rFonts w:ascii="Times New Roman" w:hAnsi="Times New Roman"/>
          <w:bCs/>
          <w:i/>
          <w:sz w:val="24"/>
          <w:szCs w:val="24"/>
        </w:rPr>
        <w:t xml:space="preserve">. </w:t>
      </w:r>
      <w:r w:rsidR="00BA1DB0" w:rsidRPr="00086181">
        <w:rPr>
          <w:rFonts w:ascii="Times New Roman" w:hAnsi="Times New Roman"/>
          <w:sz w:val="24"/>
          <w:szCs w:val="24"/>
        </w:rPr>
        <w:t>Необходимость создания Новосибирского артиллерийского полигона (НАП) возникла еще в конце 30- х годов. В 40- х годах по заданию Правительства уже выбиралась площадка для завода и готовился проект. Но война перечеркнула все планы и проекты, по- своему их изменив, задав свои жесткие сроки и условия. Заводы срочно пер</w:t>
      </w:r>
      <w:r w:rsidR="00BA1DB0" w:rsidRPr="00086181">
        <w:rPr>
          <w:rFonts w:ascii="Times New Roman" w:hAnsi="Times New Roman"/>
          <w:sz w:val="24"/>
          <w:szCs w:val="24"/>
        </w:rPr>
        <w:t>е</w:t>
      </w:r>
      <w:r w:rsidR="00BA1DB0" w:rsidRPr="00086181">
        <w:rPr>
          <w:rFonts w:ascii="Times New Roman" w:hAnsi="Times New Roman"/>
          <w:sz w:val="24"/>
          <w:szCs w:val="24"/>
        </w:rPr>
        <w:t>страивались на выпуск военной продукции. Новосибирский артиллерийский полигон стал крайне необходим.</w:t>
      </w:r>
    </w:p>
    <w:p w:rsidR="00BA1DB0" w:rsidRPr="00086181" w:rsidRDefault="00BA1DB0" w:rsidP="00BB4134">
      <w:pPr>
        <w:shd w:val="clear" w:color="auto" w:fill="FFFFFF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конце июля 1941 года положение на фронте ухудшилось настолько, что встал в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 xml:space="preserve">прос о срочной эвакуации </w:t>
      </w:r>
      <w:proofErr w:type="spellStart"/>
      <w:r w:rsidRPr="00086181">
        <w:rPr>
          <w:rFonts w:ascii="Times New Roman" w:hAnsi="Times New Roman"/>
          <w:sz w:val="24"/>
          <w:szCs w:val="24"/>
        </w:rPr>
        <w:t>Павлоградского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полигона, который решено было направить на с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здаваемый Новосибирский полигон, не имевший пока ничего, кроме территории.</w:t>
      </w:r>
    </w:p>
    <w:p w:rsidR="00BB4134" w:rsidRPr="00086181" w:rsidRDefault="00BA1DB0" w:rsidP="00BB4134">
      <w:pPr>
        <w:shd w:val="clear" w:color="auto" w:fill="FFFFFF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13 сентября 1941 года эшелон из Павлограда прибыл на станцию Чик. Всего с семь</w:t>
      </w:r>
      <w:r w:rsidRPr="00086181">
        <w:rPr>
          <w:rFonts w:ascii="Times New Roman" w:hAnsi="Times New Roman"/>
          <w:sz w:val="24"/>
          <w:szCs w:val="24"/>
        </w:rPr>
        <w:t>я</w:t>
      </w:r>
      <w:r w:rsidRPr="00086181">
        <w:rPr>
          <w:rFonts w:ascii="Times New Roman" w:hAnsi="Times New Roman"/>
          <w:sz w:val="24"/>
          <w:szCs w:val="24"/>
        </w:rPr>
        <w:t>ми прибыло 1240 человек. Началась тяжелая, огромная работа (20 ноября 1941 г. Были пр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 xml:space="preserve">изведены первые испытания- это и есть день рождения завода), которая продолжалась всю войну. </w:t>
      </w:r>
    </w:p>
    <w:p w:rsidR="0056306A" w:rsidRPr="00086181" w:rsidRDefault="00BA1DB0" w:rsidP="00BB4134">
      <w:pPr>
        <w:shd w:val="clear" w:color="auto" w:fill="FFFFFF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Все эти годы строилось также и жилье, сначала землянки, потом дома, возникали н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вые улицы. 28 марта 1946 года поселок при полигоне получил статус рабочего поселка.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="0056306A" w:rsidRPr="00086181">
        <w:rPr>
          <w:rFonts w:ascii="Times New Roman" w:hAnsi="Times New Roman"/>
          <w:sz w:val="24"/>
          <w:szCs w:val="24"/>
        </w:rPr>
        <w:t xml:space="preserve">В настоящее время в состав  муниципального образования рабочего поселка Чик </w:t>
      </w:r>
      <w:proofErr w:type="spellStart"/>
      <w:r w:rsidR="0056306A" w:rsidRPr="00086181">
        <w:rPr>
          <w:rFonts w:ascii="Times New Roman" w:hAnsi="Times New Roman"/>
          <w:sz w:val="24"/>
          <w:szCs w:val="24"/>
        </w:rPr>
        <w:t>Кочен</w:t>
      </w:r>
      <w:r w:rsidR="005502F6" w:rsidRPr="00086181">
        <w:rPr>
          <w:rFonts w:ascii="Times New Roman" w:hAnsi="Times New Roman"/>
          <w:sz w:val="24"/>
          <w:szCs w:val="24"/>
        </w:rPr>
        <w:t>ё</w:t>
      </w:r>
      <w:r w:rsidR="0056306A" w:rsidRPr="00086181">
        <w:rPr>
          <w:rFonts w:ascii="Times New Roman" w:hAnsi="Times New Roman"/>
          <w:sz w:val="24"/>
          <w:szCs w:val="24"/>
        </w:rPr>
        <w:t>вского</w:t>
      </w:r>
      <w:proofErr w:type="spellEnd"/>
      <w:r w:rsidR="0056306A" w:rsidRPr="00086181">
        <w:rPr>
          <w:rFonts w:ascii="Times New Roman" w:hAnsi="Times New Roman"/>
          <w:sz w:val="24"/>
          <w:szCs w:val="24"/>
        </w:rPr>
        <w:t xml:space="preserve"> района Новосибирской области входит рабочий поселок</w:t>
      </w:r>
      <w:r w:rsidR="00BB4134" w:rsidRPr="00086181">
        <w:rPr>
          <w:rFonts w:ascii="Times New Roman" w:hAnsi="Times New Roman"/>
          <w:sz w:val="24"/>
          <w:szCs w:val="24"/>
        </w:rPr>
        <w:t xml:space="preserve"> городского типа</w:t>
      </w:r>
      <w:r w:rsidR="0056306A" w:rsidRPr="00086181">
        <w:rPr>
          <w:rFonts w:ascii="Times New Roman" w:hAnsi="Times New Roman"/>
          <w:sz w:val="24"/>
          <w:szCs w:val="24"/>
        </w:rPr>
        <w:t xml:space="preserve"> Чик.</w:t>
      </w:r>
    </w:p>
    <w:p w:rsidR="008B36E0" w:rsidRPr="00086181" w:rsidRDefault="008B36E0" w:rsidP="00BB4134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Общая численность населения в целом по муниципальному образованию </w:t>
      </w:r>
      <w:r w:rsidR="00045AC3" w:rsidRPr="00086181">
        <w:rPr>
          <w:rFonts w:ascii="Times New Roman" w:hAnsi="Times New Roman"/>
          <w:sz w:val="24"/>
          <w:szCs w:val="24"/>
        </w:rPr>
        <w:t>рабочий посёлок Чик</w:t>
      </w:r>
      <w:r w:rsidRPr="00086181">
        <w:rPr>
          <w:rFonts w:ascii="Times New Roman" w:hAnsi="Times New Roman"/>
          <w:sz w:val="24"/>
          <w:szCs w:val="24"/>
        </w:rPr>
        <w:t xml:space="preserve"> на 01.01.13г. составляет</w:t>
      </w:r>
      <w:r w:rsidR="00045AC3" w:rsidRPr="00086181">
        <w:rPr>
          <w:rFonts w:ascii="Times New Roman" w:hAnsi="Times New Roman"/>
          <w:sz w:val="24"/>
          <w:szCs w:val="24"/>
        </w:rPr>
        <w:t xml:space="preserve">– 5288 человек; общая площадь поселения </w:t>
      </w:r>
      <w:r w:rsidR="00045AC3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14686</w:t>
      </w:r>
      <w:r w:rsidR="00045AC3" w:rsidRPr="00086181">
        <w:rPr>
          <w:rFonts w:ascii="Times New Roman" w:hAnsi="Times New Roman"/>
          <w:sz w:val="24"/>
          <w:szCs w:val="24"/>
        </w:rPr>
        <w:t>га  (146,86 км</w:t>
      </w:r>
      <w:r w:rsidR="00045AC3" w:rsidRPr="00086181">
        <w:rPr>
          <w:rFonts w:ascii="Times New Roman" w:hAnsi="Times New Roman"/>
          <w:sz w:val="24"/>
          <w:szCs w:val="24"/>
          <w:vertAlign w:val="superscript"/>
        </w:rPr>
        <w:t>2</w:t>
      </w:r>
      <w:r w:rsidR="00386F7F" w:rsidRPr="00086181">
        <w:rPr>
          <w:rFonts w:ascii="Times New Roman" w:hAnsi="Times New Roman"/>
          <w:sz w:val="24"/>
          <w:szCs w:val="24"/>
        </w:rPr>
        <w:t>), в том числе земли населенных пунктов 327га (3,27 км</w:t>
      </w:r>
      <w:r w:rsidR="00386F7F" w:rsidRPr="00086181">
        <w:rPr>
          <w:rFonts w:ascii="Times New Roman" w:hAnsi="Times New Roman"/>
          <w:sz w:val="24"/>
          <w:szCs w:val="24"/>
          <w:vertAlign w:val="superscript"/>
        </w:rPr>
        <w:t>2</w:t>
      </w:r>
      <w:r w:rsidR="00386F7F" w:rsidRPr="00086181">
        <w:rPr>
          <w:rFonts w:ascii="Times New Roman" w:hAnsi="Times New Roman"/>
          <w:sz w:val="24"/>
          <w:szCs w:val="24"/>
        </w:rPr>
        <w:t>),  земли жилой застройки 273га (2,73 км</w:t>
      </w:r>
      <w:r w:rsidR="00386F7F" w:rsidRPr="00086181">
        <w:rPr>
          <w:rFonts w:ascii="Times New Roman" w:hAnsi="Times New Roman"/>
          <w:sz w:val="24"/>
          <w:szCs w:val="24"/>
          <w:vertAlign w:val="superscript"/>
        </w:rPr>
        <w:t>2</w:t>
      </w:r>
      <w:r w:rsidR="00386F7F" w:rsidRPr="00086181">
        <w:rPr>
          <w:rFonts w:ascii="Times New Roman" w:hAnsi="Times New Roman"/>
          <w:sz w:val="24"/>
          <w:szCs w:val="24"/>
        </w:rPr>
        <w:t xml:space="preserve">), </w:t>
      </w:r>
      <w:r w:rsidR="00386F7F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</w:r>
      <w:r w:rsidR="00386F7F" w:rsidRPr="00086181">
        <w:rPr>
          <w:rFonts w:ascii="Times New Roman" w:hAnsi="Times New Roman"/>
          <w:sz w:val="24"/>
          <w:szCs w:val="24"/>
        </w:rPr>
        <w:t xml:space="preserve"> – </w:t>
      </w:r>
      <w:r w:rsidR="00386F7F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14359 га (143,59 км</w:t>
      </w:r>
      <w:r w:rsidR="00386F7F" w:rsidRPr="00086181">
        <w:rPr>
          <w:rFonts w:ascii="Times New Roman" w:hAnsi="Times New Roman"/>
          <w:sz w:val="24"/>
          <w:szCs w:val="24"/>
          <w:bdr w:val="none" w:sz="0" w:space="0" w:color="auto" w:frame="1"/>
          <w:vertAlign w:val="superscript"/>
        </w:rPr>
        <w:t>2</w:t>
      </w:r>
      <w:r w:rsidR="00386F7F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).</w:t>
      </w:r>
    </w:p>
    <w:p w:rsidR="0056306A" w:rsidRPr="00086181" w:rsidRDefault="0056306A" w:rsidP="00BB4134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</w:rPr>
        <w:t xml:space="preserve">Годовой отпуск электроэнергии потребителям муниципального образования составляет около 7,2 млн. </w:t>
      </w:r>
      <w:proofErr w:type="spellStart"/>
      <w:r w:rsidRPr="00086181">
        <w:rPr>
          <w:rFonts w:ascii="Times New Roman" w:hAnsi="Times New Roman"/>
        </w:rPr>
        <w:t>кВт.ч</w:t>
      </w:r>
      <w:proofErr w:type="spellEnd"/>
      <w:r w:rsidRPr="00086181">
        <w:rPr>
          <w:rFonts w:ascii="Times New Roman" w:hAnsi="Times New Roman"/>
        </w:rPr>
        <w:t xml:space="preserve"> в год, тепловой энергии 19820 Гкал, воды 290 тыс. м</w:t>
      </w:r>
      <w:r w:rsidRPr="00086181">
        <w:rPr>
          <w:rFonts w:ascii="Times New Roman" w:hAnsi="Times New Roman"/>
          <w:vertAlign w:val="superscript"/>
        </w:rPr>
        <w:t>3</w:t>
      </w:r>
      <w:r w:rsidRPr="00086181">
        <w:rPr>
          <w:rFonts w:ascii="Times New Roman" w:hAnsi="Times New Roman"/>
        </w:rPr>
        <w:t>., природного газа 2970 тыс. м</w:t>
      </w:r>
      <w:r w:rsidRPr="00086181">
        <w:rPr>
          <w:rFonts w:ascii="Times New Roman" w:hAnsi="Times New Roman"/>
          <w:vertAlign w:val="superscript"/>
        </w:rPr>
        <w:t>3</w:t>
      </w:r>
      <w:r w:rsidRPr="00086181">
        <w:rPr>
          <w:rFonts w:ascii="Times New Roman" w:hAnsi="Times New Roman"/>
        </w:rPr>
        <w:t>.</w:t>
      </w:r>
    </w:p>
    <w:p w:rsidR="008B36E0" w:rsidRPr="00086181" w:rsidRDefault="008B36E0" w:rsidP="00BB4134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Нагрузки потребителей определялись по расчётному </w:t>
      </w:r>
      <w:r w:rsidRPr="00086181">
        <w:rPr>
          <w:rFonts w:ascii="Times New Roman" w:hAnsi="Times New Roman"/>
          <w:i/>
          <w:sz w:val="24"/>
          <w:szCs w:val="24"/>
        </w:rPr>
        <w:t>энергопотреблению</w:t>
      </w:r>
      <w:r w:rsidRPr="00086181">
        <w:rPr>
          <w:rFonts w:ascii="Times New Roman" w:hAnsi="Times New Roman"/>
          <w:sz w:val="24"/>
          <w:szCs w:val="24"/>
        </w:rPr>
        <w:t xml:space="preserve"> в год на одного жителя посёлков и сельских поселений  в размере 950кВт*ч (не оборудованные электроплитами, без кондиционеров) на расчётное количество максимальной нагрузки 4100ч/год. Нагрузка на 1 жителя составляет 0,23кВт.  Приведённые укрупнённые  нормативы  включают в себя  энергопотребление жилых и общественных зданий (согласно перечню в приложении 1 СНиП 2.08.02-89), предприятий культурно-бытового обслуживания,  внешнего  освещения, водоснабжения, водоотведения и теплоснабжения. Суммарная электрическая нагрузка на расчётный срок составляет 934 кВт*ч/год.</w:t>
      </w:r>
    </w:p>
    <w:p w:rsidR="00002E9B" w:rsidRPr="00086181" w:rsidRDefault="007A6429" w:rsidP="00BB4134">
      <w:pPr>
        <w:pStyle w:val="S"/>
        <w:spacing w:line="276" w:lineRule="auto"/>
        <w:ind w:left="567"/>
        <w:rPr>
          <w:b/>
        </w:rPr>
      </w:pPr>
      <w:r w:rsidRPr="00086181">
        <w:t>ЖКХ</w:t>
      </w:r>
      <w:r w:rsidR="00002E9B" w:rsidRPr="00086181">
        <w:t xml:space="preserve"> ведёт </w:t>
      </w:r>
      <w:r w:rsidR="00002E9B" w:rsidRPr="00086181">
        <w:rPr>
          <w:rStyle w:val="aa"/>
          <w:b w:val="0"/>
        </w:rPr>
        <w:t>М</w:t>
      </w:r>
      <w:r w:rsidRPr="00086181">
        <w:rPr>
          <w:rStyle w:val="aa"/>
          <w:b w:val="0"/>
        </w:rPr>
        <w:t xml:space="preserve">УП </w:t>
      </w:r>
      <w:r w:rsidR="00002E9B" w:rsidRPr="00086181">
        <w:rPr>
          <w:rStyle w:val="aa"/>
          <w:b w:val="0"/>
        </w:rPr>
        <w:t>«</w:t>
      </w:r>
      <w:proofErr w:type="spellStart"/>
      <w:r w:rsidR="00002E9B" w:rsidRPr="00086181">
        <w:rPr>
          <w:rStyle w:val="aa"/>
          <w:b w:val="0"/>
        </w:rPr>
        <w:t>Чикское</w:t>
      </w:r>
      <w:proofErr w:type="spellEnd"/>
      <w:r w:rsidR="00002E9B" w:rsidRPr="00086181">
        <w:rPr>
          <w:rStyle w:val="aa"/>
          <w:b w:val="0"/>
        </w:rPr>
        <w:t xml:space="preserve"> производственное предприятие жилищно- коммунального хозяйства»</w:t>
      </w:r>
      <w:r w:rsidRPr="00086181">
        <w:rPr>
          <w:rStyle w:val="aa"/>
          <w:b w:val="0"/>
        </w:rPr>
        <w:t xml:space="preserve">; </w:t>
      </w:r>
      <w:r w:rsidR="00002E9B" w:rsidRPr="00086181">
        <w:rPr>
          <w:rStyle w:val="aa"/>
          <w:b w:val="0"/>
        </w:rPr>
        <w:t xml:space="preserve">адрес 632662, Новосибирская обл., </w:t>
      </w:r>
      <w:proofErr w:type="spellStart"/>
      <w:r w:rsidR="00002E9B" w:rsidRPr="00086181">
        <w:rPr>
          <w:rStyle w:val="aa"/>
          <w:b w:val="0"/>
        </w:rPr>
        <w:t>Коченевский</w:t>
      </w:r>
      <w:proofErr w:type="spellEnd"/>
      <w:r w:rsidR="00002E9B" w:rsidRPr="00086181">
        <w:rPr>
          <w:rStyle w:val="aa"/>
          <w:b w:val="0"/>
        </w:rPr>
        <w:t xml:space="preserve"> р-н, р. п. Чик, ул. Потапова, 18</w:t>
      </w:r>
    </w:p>
    <w:p w:rsidR="00880421" w:rsidRDefault="00880421" w:rsidP="00BB4134">
      <w:pPr>
        <w:widowControl w:val="0"/>
        <w:suppressAutoHyphens/>
        <w:autoSpaceDE w:val="0"/>
        <w:autoSpaceDN w:val="0"/>
        <w:adjustRightInd w:val="0"/>
        <w:spacing w:after="0"/>
        <w:ind w:left="567"/>
        <w:jc w:val="right"/>
        <w:rPr>
          <w:rFonts w:ascii="Times New Roman" w:hAnsi="Times New Roman"/>
          <w:sz w:val="24"/>
          <w:szCs w:val="24"/>
        </w:rPr>
      </w:pPr>
    </w:p>
    <w:p w:rsidR="00880421" w:rsidRDefault="00880421" w:rsidP="00BB4134">
      <w:pPr>
        <w:widowControl w:val="0"/>
        <w:suppressAutoHyphens/>
        <w:autoSpaceDE w:val="0"/>
        <w:autoSpaceDN w:val="0"/>
        <w:adjustRightInd w:val="0"/>
        <w:spacing w:after="0"/>
        <w:ind w:left="567"/>
        <w:jc w:val="right"/>
        <w:rPr>
          <w:rFonts w:ascii="Times New Roman" w:hAnsi="Times New Roman"/>
          <w:sz w:val="24"/>
          <w:szCs w:val="24"/>
        </w:rPr>
      </w:pPr>
    </w:p>
    <w:p w:rsidR="003E6E3D" w:rsidRDefault="003E6E3D" w:rsidP="00BB4134">
      <w:pPr>
        <w:widowControl w:val="0"/>
        <w:suppressAutoHyphens/>
        <w:autoSpaceDE w:val="0"/>
        <w:autoSpaceDN w:val="0"/>
        <w:adjustRightInd w:val="0"/>
        <w:spacing w:after="0"/>
        <w:ind w:left="567"/>
        <w:jc w:val="right"/>
        <w:rPr>
          <w:rFonts w:ascii="Times New Roman" w:hAnsi="Times New Roman"/>
          <w:sz w:val="24"/>
          <w:szCs w:val="24"/>
        </w:rPr>
      </w:pPr>
    </w:p>
    <w:p w:rsidR="008B36E0" w:rsidRPr="00086181" w:rsidRDefault="007A6429" w:rsidP="00BB4134">
      <w:pPr>
        <w:widowControl w:val="0"/>
        <w:suppressAutoHyphens/>
        <w:autoSpaceDE w:val="0"/>
        <w:autoSpaceDN w:val="0"/>
        <w:adjustRightInd w:val="0"/>
        <w:spacing w:after="0"/>
        <w:ind w:left="567"/>
        <w:jc w:val="right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>Таблица 2.2.1</w:t>
      </w:r>
    </w:p>
    <w:p w:rsidR="007A6429" w:rsidRPr="00086181" w:rsidRDefault="007A6429" w:rsidP="00BB4134">
      <w:pPr>
        <w:widowControl w:val="0"/>
        <w:suppressAutoHyphens/>
        <w:autoSpaceDE w:val="0"/>
        <w:autoSpaceDN w:val="0"/>
        <w:adjustRightInd w:val="0"/>
        <w:spacing w:after="0"/>
        <w:ind w:left="567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Объём годового потребления ресурсов</w:t>
      </w:r>
    </w:p>
    <w:tbl>
      <w:tblPr>
        <w:tblW w:w="9072" w:type="dxa"/>
        <w:tblInd w:w="675" w:type="dxa"/>
        <w:tblLayout w:type="fixed"/>
        <w:tblLook w:val="04A0" w:firstRow="1" w:lastRow="0" w:firstColumn="1" w:lastColumn="0" w:noHBand="0" w:noVBand="1"/>
      </w:tblPr>
      <w:tblGrid>
        <w:gridCol w:w="1418"/>
        <w:gridCol w:w="3640"/>
        <w:gridCol w:w="2280"/>
        <w:gridCol w:w="1734"/>
      </w:tblGrid>
      <w:tr w:rsidR="007A6429" w:rsidRPr="00086181" w:rsidTr="00BB4134">
        <w:trPr>
          <w:trHeight w:val="500"/>
        </w:trPr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7A6429" w:rsidRPr="00086181" w:rsidRDefault="007A6429" w:rsidP="00BB4134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Наименов</w:t>
            </w: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а</w:t>
            </w: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ние энергор</w:t>
            </w: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сурса</w:t>
            </w:r>
          </w:p>
        </w:tc>
        <w:tc>
          <w:tcPr>
            <w:tcW w:w="364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7A6429" w:rsidRPr="00086181" w:rsidRDefault="007A6429" w:rsidP="00BB4134">
            <w:pPr>
              <w:spacing w:after="0" w:line="240" w:lineRule="auto"/>
              <w:ind w:left="567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Общий объем потребления</w:t>
            </w:r>
          </w:p>
        </w:tc>
        <w:tc>
          <w:tcPr>
            <w:tcW w:w="22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7A6429" w:rsidRPr="00086181" w:rsidRDefault="007A6429" w:rsidP="00BB4134">
            <w:pPr>
              <w:spacing w:after="0" w:line="240" w:lineRule="auto"/>
              <w:ind w:left="567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Из него по пр</w:t>
            </w: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и</w:t>
            </w: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борам учета</w:t>
            </w:r>
          </w:p>
        </w:tc>
        <w:tc>
          <w:tcPr>
            <w:tcW w:w="17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7A6429" w:rsidRPr="00086181" w:rsidRDefault="007A6429" w:rsidP="00BB4134">
            <w:pPr>
              <w:spacing w:after="0" w:line="240" w:lineRule="auto"/>
              <w:ind w:left="567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Доля по приборам учета</w:t>
            </w:r>
          </w:p>
        </w:tc>
      </w:tr>
      <w:tr w:rsidR="007A6429" w:rsidRPr="00086181" w:rsidTr="00BB4134">
        <w:trPr>
          <w:trHeight w:val="28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429" w:rsidRPr="00086181" w:rsidRDefault="007A6429" w:rsidP="00BB4134">
            <w:pPr>
              <w:spacing w:after="0"/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Электроэне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гия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7200,00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кВтч</w:t>
            </w:r>
            <w:proofErr w:type="spellEnd"/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7200,00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кВтч</w:t>
            </w:r>
            <w:proofErr w:type="spellEnd"/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100%</w:t>
            </w:r>
          </w:p>
        </w:tc>
      </w:tr>
      <w:tr w:rsidR="007A6429" w:rsidRPr="00086181" w:rsidTr="00BB4134">
        <w:trPr>
          <w:trHeight w:val="28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429" w:rsidRPr="00086181" w:rsidRDefault="007A6429" w:rsidP="00BB4134">
            <w:pPr>
              <w:spacing w:after="0"/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Тепловая энергия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19850,00 Гкал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4600,00 Гкал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23%</w:t>
            </w:r>
          </w:p>
        </w:tc>
      </w:tr>
      <w:tr w:rsidR="007A6429" w:rsidRPr="00086181" w:rsidTr="00BB4134">
        <w:trPr>
          <w:trHeight w:val="28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429" w:rsidRPr="00086181" w:rsidRDefault="007A6429" w:rsidP="00BB4134">
            <w:pPr>
              <w:spacing w:after="0"/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Холодная вода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290000,00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куб.м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31320,00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куб.м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11%</w:t>
            </w:r>
          </w:p>
        </w:tc>
      </w:tr>
      <w:tr w:rsidR="007A6429" w:rsidRPr="00086181" w:rsidTr="00BB4134">
        <w:trPr>
          <w:trHeight w:val="28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6429" w:rsidRPr="00086181" w:rsidRDefault="007A6429" w:rsidP="00BB4134">
            <w:pPr>
              <w:spacing w:after="0"/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Горячая вода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vAlign w:val="center"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7A6429" w:rsidRPr="00086181" w:rsidTr="00BB4134">
        <w:trPr>
          <w:trHeight w:val="300"/>
        </w:trPr>
        <w:tc>
          <w:tcPr>
            <w:tcW w:w="1418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:rsidR="007A6429" w:rsidRPr="00086181" w:rsidRDefault="007A6429" w:rsidP="00BB4134">
            <w:pPr>
              <w:spacing w:after="0"/>
              <w:jc w:val="both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Природный газ</w:t>
            </w:r>
          </w:p>
        </w:tc>
        <w:tc>
          <w:tcPr>
            <w:tcW w:w="36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2970000,00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куб.м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2970000,00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куб.м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7A6429" w:rsidRPr="00086181" w:rsidRDefault="007A6429" w:rsidP="00BB4134">
            <w:pPr>
              <w:spacing w:after="0"/>
              <w:ind w:left="567"/>
              <w:jc w:val="right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100%</w:t>
            </w:r>
          </w:p>
        </w:tc>
      </w:tr>
    </w:tbl>
    <w:p w:rsidR="007A6429" w:rsidRPr="00086181" w:rsidRDefault="007A6429" w:rsidP="00BB4134">
      <w:pPr>
        <w:pStyle w:val="a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567"/>
        <w:rPr>
          <w:color w:val="auto"/>
        </w:rPr>
      </w:pPr>
    </w:p>
    <w:p w:rsidR="007A6429" w:rsidRPr="00086181" w:rsidRDefault="007A6429" w:rsidP="007A6429">
      <w:pPr>
        <w:widowControl w:val="0"/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2.3. ХАРАКТЕРИСТИКА БЮДЖЕТНОЙ СФЕРЫ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/>
          <w:sz w:val="16"/>
          <w:szCs w:val="16"/>
        </w:rPr>
      </w:pPr>
    </w:p>
    <w:p w:rsidR="00801BF8" w:rsidRPr="00086181" w:rsidRDefault="00801BF8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 w:firstLine="540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На территории рабочего поселка</w:t>
      </w:r>
      <w:r w:rsidR="00086181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086181">
        <w:rPr>
          <w:rFonts w:ascii="Times New Roman" w:hAnsi="Times New Roman"/>
          <w:color w:val="auto"/>
          <w:sz w:val="24"/>
          <w:szCs w:val="24"/>
        </w:rPr>
        <w:t xml:space="preserve">Чик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Коченевского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района Новосибирской области расположено 2  организаций и учреждений, финансируемых за счет средств бюджета муниципального образования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Кочен</w:t>
      </w:r>
      <w:r w:rsidR="005502F6" w:rsidRPr="00086181">
        <w:rPr>
          <w:rFonts w:ascii="Times New Roman" w:hAnsi="Times New Roman"/>
          <w:color w:val="auto"/>
          <w:sz w:val="24"/>
          <w:szCs w:val="24"/>
        </w:rPr>
        <w:t>ё</w:t>
      </w:r>
      <w:r w:rsidRPr="00086181">
        <w:rPr>
          <w:rFonts w:ascii="Times New Roman" w:hAnsi="Times New Roman"/>
          <w:color w:val="auto"/>
          <w:sz w:val="24"/>
          <w:szCs w:val="24"/>
        </w:rPr>
        <w:t>вский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район. Кроме того, на территории рабочего поселка</w:t>
      </w:r>
      <w:r w:rsidR="00086181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086181">
        <w:rPr>
          <w:rFonts w:ascii="Times New Roman" w:hAnsi="Times New Roman"/>
          <w:color w:val="auto"/>
          <w:sz w:val="24"/>
          <w:szCs w:val="24"/>
        </w:rPr>
        <w:t xml:space="preserve">Чик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Кочен</w:t>
      </w:r>
      <w:r w:rsidR="005502F6" w:rsidRPr="00086181">
        <w:rPr>
          <w:rFonts w:ascii="Times New Roman" w:hAnsi="Times New Roman"/>
          <w:color w:val="auto"/>
          <w:sz w:val="24"/>
          <w:szCs w:val="24"/>
        </w:rPr>
        <w:t>ё</w:t>
      </w:r>
      <w:r w:rsidRPr="00086181">
        <w:rPr>
          <w:rFonts w:ascii="Times New Roman" w:hAnsi="Times New Roman"/>
          <w:color w:val="auto"/>
          <w:sz w:val="24"/>
          <w:szCs w:val="24"/>
        </w:rPr>
        <w:t>вского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района Новосибирской области расположены организации и учреждения, финансируемые за счет средств бюджета Новосибирской области. В соответствии со ст.14 федерального закона от 06.10.2003 г. №131-ФЗ «Об общих принципах организации местного самоуправления» обеспечение деятельности этих бюджетных учреждений и организаций не относится к полномочиям поселения.</w:t>
      </w:r>
    </w:p>
    <w:p w:rsidR="00801BF8" w:rsidRPr="00086181" w:rsidRDefault="00801BF8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Характеристики объектов бюджетной сферы представлены в приложении №2 к настоящей программе</w:t>
      </w:r>
    </w:p>
    <w:p w:rsidR="00801BF8" w:rsidRPr="00086181" w:rsidRDefault="00801BF8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Доля объемов потребления ресурсов, используемых бюджетными учреждениями, оплата которых осуществляется с использованием приборов учета,  в настоящее время выглядит следующим образом: </w:t>
      </w:r>
    </w:p>
    <w:p w:rsidR="00801BF8" w:rsidRPr="00086181" w:rsidRDefault="00801BF8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- доля объемов электрической энергии, потребляемой (используемой) бюджетными учреждениями, оплата которой осуществляется с использованием приборов учета, в общем объеме электрической энергии, потребляемой (используемой) бюджетными учреждениями на территории рабочего поселка Чик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Кочен</w:t>
      </w:r>
      <w:r w:rsidR="004E076C" w:rsidRPr="00086181">
        <w:rPr>
          <w:rFonts w:ascii="Times New Roman" w:hAnsi="Times New Roman"/>
          <w:color w:val="auto"/>
          <w:sz w:val="24"/>
          <w:szCs w:val="24"/>
        </w:rPr>
        <w:t>ё</w:t>
      </w:r>
      <w:r w:rsidRPr="00086181">
        <w:rPr>
          <w:rFonts w:ascii="Times New Roman" w:hAnsi="Times New Roman"/>
          <w:color w:val="auto"/>
          <w:sz w:val="24"/>
          <w:szCs w:val="24"/>
        </w:rPr>
        <w:t>вского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района Новосибирской области - 100%</w:t>
      </w:r>
    </w:p>
    <w:p w:rsidR="00801BF8" w:rsidRPr="00086181" w:rsidRDefault="00801BF8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- доля объемов тепловой энергии, потребляемой (используемой) бюджетными учреждениями, расчеты за которую осуществляются с использованием приборов учета, в общем объеме тепловой энергии, потребляемой (используемой) бюджетными учреждениями на территории рабочего поселка Чик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Кочен</w:t>
      </w:r>
      <w:r w:rsidR="005502F6" w:rsidRPr="00086181">
        <w:rPr>
          <w:rFonts w:ascii="Times New Roman" w:hAnsi="Times New Roman"/>
          <w:color w:val="auto"/>
          <w:sz w:val="24"/>
          <w:szCs w:val="24"/>
        </w:rPr>
        <w:t>ё</w:t>
      </w:r>
      <w:r w:rsidRPr="00086181">
        <w:rPr>
          <w:rFonts w:ascii="Times New Roman" w:hAnsi="Times New Roman"/>
          <w:color w:val="auto"/>
          <w:sz w:val="24"/>
          <w:szCs w:val="24"/>
        </w:rPr>
        <w:t>вского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района Новосибирской области - 23%;</w:t>
      </w:r>
    </w:p>
    <w:p w:rsidR="00801BF8" w:rsidRPr="00086181" w:rsidRDefault="00801BF8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- доля объемов холодной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рабочего поселка Чик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Кочен</w:t>
      </w:r>
      <w:r w:rsidR="005502F6" w:rsidRPr="00086181">
        <w:rPr>
          <w:rFonts w:ascii="Times New Roman" w:hAnsi="Times New Roman"/>
          <w:color w:val="auto"/>
          <w:sz w:val="24"/>
          <w:szCs w:val="24"/>
        </w:rPr>
        <w:t>ё</w:t>
      </w:r>
      <w:r w:rsidRPr="00086181">
        <w:rPr>
          <w:rFonts w:ascii="Times New Roman" w:hAnsi="Times New Roman"/>
          <w:color w:val="auto"/>
          <w:sz w:val="24"/>
          <w:szCs w:val="24"/>
        </w:rPr>
        <w:t>вского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района Новосибирской области - 11%;</w:t>
      </w:r>
    </w:p>
    <w:p w:rsidR="00801BF8" w:rsidRPr="00086181" w:rsidRDefault="00801BF8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- доля объемов горячей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рабочего поселка Чик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Кочен</w:t>
      </w:r>
      <w:r w:rsidR="005502F6" w:rsidRPr="00086181">
        <w:rPr>
          <w:rFonts w:ascii="Times New Roman" w:hAnsi="Times New Roman"/>
          <w:color w:val="auto"/>
          <w:sz w:val="24"/>
          <w:szCs w:val="24"/>
        </w:rPr>
        <w:t>ё</w:t>
      </w:r>
      <w:r w:rsidRPr="00086181">
        <w:rPr>
          <w:rFonts w:ascii="Times New Roman" w:hAnsi="Times New Roman"/>
          <w:color w:val="auto"/>
          <w:sz w:val="24"/>
          <w:szCs w:val="24"/>
        </w:rPr>
        <w:t>вского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района Новосибирской области - 0%;</w:t>
      </w:r>
    </w:p>
    <w:p w:rsidR="00801BF8" w:rsidRPr="00086181" w:rsidRDefault="00801BF8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- доля объемов горячей воды, потребляемой (используемой) бюджетными учреждениями, расчеты за которую осуществляются с использованием приборов учета, в общем объеме воды, потребляемой (используемой) бюджетными учреждениями на территории рабочего поселка Чик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Кочен</w:t>
      </w:r>
      <w:r w:rsidR="005502F6" w:rsidRPr="00086181">
        <w:rPr>
          <w:rFonts w:ascii="Times New Roman" w:hAnsi="Times New Roman"/>
          <w:color w:val="auto"/>
          <w:sz w:val="24"/>
          <w:szCs w:val="24"/>
        </w:rPr>
        <w:t>ё</w:t>
      </w:r>
      <w:r w:rsidRPr="00086181">
        <w:rPr>
          <w:rFonts w:ascii="Times New Roman" w:hAnsi="Times New Roman"/>
          <w:color w:val="auto"/>
          <w:sz w:val="24"/>
          <w:szCs w:val="24"/>
        </w:rPr>
        <w:t>вского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района Новосибирской области - 100%;</w:t>
      </w:r>
    </w:p>
    <w:p w:rsidR="00801BF8" w:rsidRPr="00086181" w:rsidRDefault="00801BF8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lastRenderedPageBreak/>
        <w:t>Удельный расход энергоресурсов в учреждениях бюджетной сферы характеризуется следующими данными:</w:t>
      </w:r>
    </w:p>
    <w:p w:rsidR="00801BF8" w:rsidRPr="00086181" w:rsidRDefault="00801BF8" w:rsidP="00BB4134">
      <w:pPr>
        <w:pStyle w:val="ConsPlusNormal"/>
        <w:numPr>
          <w:ilvl w:val="0"/>
          <w:numId w:val="5"/>
        </w:num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электрической энергии на снабжение органов местного самоуправления и муниципальных учреждений (в расчете на 1 кв. метр общей площади)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1,00   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>Гкал/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кв.м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; </w:t>
      </w:r>
    </w:p>
    <w:p w:rsidR="00801BF8" w:rsidRPr="00086181" w:rsidRDefault="00801BF8" w:rsidP="00BB4134">
      <w:pPr>
        <w:pStyle w:val="ConsPlusNormal"/>
        <w:numPr>
          <w:ilvl w:val="0"/>
          <w:numId w:val="5"/>
        </w:num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тепловой энергии на снабжение органов местного самоуправления и муниципальных учреждений (в расчете на 1 кв. метр общей площади)0,01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кВтч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/чел;</w:t>
      </w:r>
    </w:p>
    <w:p w:rsidR="00801BF8" w:rsidRPr="00086181" w:rsidRDefault="00801BF8" w:rsidP="00BB4134">
      <w:pPr>
        <w:pStyle w:val="ConsPlusNormal"/>
        <w:numPr>
          <w:ilvl w:val="0"/>
          <w:numId w:val="5"/>
        </w:num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холодной воды на снабжение органов местного самоуправления и муниципальных учреждений (в расчете на 1 человека)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0,34   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куб.м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./чел.;</w:t>
      </w:r>
    </w:p>
    <w:p w:rsidR="00801BF8" w:rsidRPr="00086181" w:rsidRDefault="00801BF8" w:rsidP="00BB4134">
      <w:pPr>
        <w:pStyle w:val="ConsPlusNormal"/>
        <w:widowControl/>
        <w:numPr>
          <w:ilvl w:val="0"/>
          <w:numId w:val="5"/>
        </w:num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горячей воды на снабжение органов местного самоуправления и муниципальных учреждений (в расчете на 1 человека)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r w:rsidR="00031B32" w:rsidRPr="00086181">
        <w:rPr>
          <w:rFonts w:ascii="Times New Roman" w:hAnsi="Times New Roman"/>
          <w:color w:val="auto"/>
          <w:sz w:val="24"/>
          <w:szCs w:val="24"/>
        </w:rPr>
        <w:t>−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куб.м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./чел.;</w:t>
      </w:r>
    </w:p>
    <w:p w:rsidR="00801BF8" w:rsidRPr="00086181" w:rsidRDefault="00801BF8" w:rsidP="00BB4134">
      <w:pPr>
        <w:pStyle w:val="ConsPlusNormal"/>
        <w:widowControl/>
        <w:numPr>
          <w:ilvl w:val="0"/>
          <w:numId w:val="5"/>
        </w:num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природного газа на снабжение органов местного самоуправления и муниципальных учреждений (в расчете на 1 человека)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37,75   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куб.м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./чел.</w:t>
      </w:r>
    </w:p>
    <w:p w:rsidR="00801BF8" w:rsidRPr="00086181" w:rsidRDefault="00801BF8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 w:firstLine="0"/>
        <w:jc w:val="both"/>
        <w:rPr>
          <w:rFonts w:ascii="Times New Roman" w:hAnsi="Times New Roman"/>
          <w:color w:val="auto"/>
          <w:sz w:val="16"/>
          <w:szCs w:val="16"/>
        </w:rPr>
      </w:pPr>
    </w:p>
    <w:p w:rsidR="008B36E0" w:rsidRPr="00086181" w:rsidRDefault="008B36E0" w:rsidP="00BB4134">
      <w:pPr>
        <w:widowControl w:val="0"/>
        <w:suppressAutoHyphens/>
        <w:autoSpaceDE w:val="0"/>
        <w:autoSpaceDN w:val="0"/>
        <w:adjustRightInd w:val="0"/>
        <w:spacing w:after="0"/>
        <w:ind w:left="709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2.4. ХАРАКТЕРИСТИКА ЖИЛИЩНОЙ СФЕРЫ</w:t>
      </w:r>
    </w:p>
    <w:p w:rsidR="008B36E0" w:rsidRPr="00086181" w:rsidRDefault="008B36E0" w:rsidP="00BB4134">
      <w:pPr>
        <w:widowControl w:val="0"/>
        <w:suppressAutoHyphens/>
        <w:autoSpaceDE w:val="0"/>
        <w:autoSpaceDN w:val="0"/>
        <w:adjustRightInd w:val="0"/>
        <w:spacing w:after="0"/>
        <w:ind w:left="709"/>
        <w:jc w:val="center"/>
        <w:rPr>
          <w:rFonts w:ascii="Times New Roman" w:hAnsi="Times New Roman"/>
          <w:sz w:val="16"/>
          <w:szCs w:val="16"/>
        </w:rPr>
      </w:pPr>
    </w:p>
    <w:p w:rsidR="00801BF8" w:rsidRPr="00086181" w:rsidRDefault="00801BF8" w:rsidP="00031B32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Жилищная сфера рабочего поселка</w:t>
      </w:r>
      <w:r w:rsidR="00086181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086181">
        <w:rPr>
          <w:rFonts w:ascii="Times New Roman" w:hAnsi="Times New Roman"/>
          <w:color w:val="auto"/>
          <w:sz w:val="24"/>
          <w:szCs w:val="24"/>
        </w:rPr>
        <w:t xml:space="preserve">Чик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Кочен</w:t>
      </w:r>
      <w:r w:rsidR="004E076C" w:rsidRPr="00086181">
        <w:rPr>
          <w:rFonts w:ascii="Times New Roman" w:hAnsi="Times New Roman"/>
          <w:color w:val="auto"/>
          <w:sz w:val="24"/>
          <w:szCs w:val="24"/>
        </w:rPr>
        <w:t>ё</w:t>
      </w:r>
      <w:r w:rsidRPr="00086181">
        <w:rPr>
          <w:rFonts w:ascii="Times New Roman" w:hAnsi="Times New Roman"/>
          <w:color w:val="auto"/>
          <w:sz w:val="24"/>
          <w:szCs w:val="24"/>
        </w:rPr>
        <w:t>вского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района Новосибирской области включает в себя 37 многоквартирных дома. Все их них подключены к централизованным системам электроснабжения, теплоснабжения, газоснабжения.</w:t>
      </w:r>
    </w:p>
    <w:p w:rsidR="00801BF8" w:rsidRPr="00086181" w:rsidRDefault="00801BF8" w:rsidP="00031B32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Перечень и характеристики отдельных многоквартирных домов представлены в приложении №3</w:t>
      </w:r>
    </w:p>
    <w:p w:rsidR="00801BF8" w:rsidRPr="00086181" w:rsidRDefault="00801BF8" w:rsidP="00031B32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энергоресурсов в многоквартирных домах характеризуется следующими данными:</w:t>
      </w:r>
    </w:p>
    <w:p w:rsidR="00801BF8" w:rsidRPr="00086181" w:rsidRDefault="00801BF8" w:rsidP="00031B32">
      <w:pPr>
        <w:pStyle w:val="ConsPlusNormal"/>
        <w:numPr>
          <w:ilvl w:val="0"/>
          <w:numId w:val="13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тепловой энергии в многоквартирных домах (в расчете на 1 кв. метр общей площади);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0,26   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>Гкал/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кв.м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;</w:t>
      </w:r>
    </w:p>
    <w:p w:rsidR="00801BF8" w:rsidRPr="00086181" w:rsidRDefault="00801BF8" w:rsidP="00BB4134">
      <w:pPr>
        <w:pStyle w:val="ConsPlusNormal"/>
        <w:numPr>
          <w:ilvl w:val="0"/>
          <w:numId w:val="13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удельный расход холодной воды в многоквартирных домах (в расчете на 1 жителя); 82,82   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>Гкал/чел.;</w:t>
      </w:r>
    </w:p>
    <w:p w:rsidR="00801BF8" w:rsidRPr="00086181" w:rsidRDefault="00801BF8" w:rsidP="00BB4134">
      <w:pPr>
        <w:pStyle w:val="ConsPlusNormal"/>
        <w:numPr>
          <w:ilvl w:val="0"/>
          <w:numId w:val="13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горячей воды в многоквартирных домах (в расчете на 1 жителя); - м</w:t>
      </w:r>
      <w:r w:rsidR="006A2650" w:rsidRPr="00086181">
        <w:rPr>
          <w:rFonts w:ascii="Times New Roman" w:hAnsi="Times New Roman"/>
          <w:color w:val="auto"/>
          <w:sz w:val="24"/>
          <w:szCs w:val="24"/>
          <w:vertAlign w:val="superscript"/>
        </w:rPr>
        <w:t>3</w:t>
      </w:r>
      <w:r w:rsidRPr="00086181">
        <w:rPr>
          <w:rFonts w:ascii="Times New Roman" w:hAnsi="Times New Roman"/>
          <w:color w:val="auto"/>
          <w:sz w:val="24"/>
          <w:szCs w:val="24"/>
        </w:rPr>
        <w:t>/чел.;</w:t>
      </w:r>
    </w:p>
    <w:p w:rsidR="00801BF8" w:rsidRPr="00086181" w:rsidRDefault="00801BF8" w:rsidP="00BB4134">
      <w:pPr>
        <w:pStyle w:val="ConsPlusNormal"/>
        <w:numPr>
          <w:ilvl w:val="0"/>
          <w:numId w:val="13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электрической энергии в многоквартирных домах (в расчете на 1 кв. метр общей площади);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134,23   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кВтч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/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кв.м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;</w:t>
      </w:r>
    </w:p>
    <w:p w:rsidR="00801BF8" w:rsidRPr="00086181" w:rsidRDefault="00801BF8" w:rsidP="00BB4134">
      <w:pPr>
        <w:pStyle w:val="ConsPlusNormal"/>
        <w:numPr>
          <w:ilvl w:val="0"/>
          <w:numId w:val="13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удельный расход природного газа в многоквартирных домах с индивидуальными системами газового отопления (в расчете на 1 кв. метр общей площади); - 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r w:rsidR="006A2650" w:rsidRPr="00086181">
        <w:rPr>
          <w:rFonts w:ascii="Times New Roman" w:hAnsi="Times New Roman"/>
          <w:color w:val="auto"/>
          <w:sz w:val="24"/>
          <w:szCs w:val="24"/>
        </w:rPr>
        <w:t>м</w:t>
      </w:r>
      <w:r w:rsidR="006A2650" w:rsidRPr="00086181">
        <w:rPr>
          <w:rFonts w:ascii="Times New Roman" w:hAnsi="Times New Roman"/>
          <w:color w:val="auto"/>
          <w:sz w:val="24"/>
          <w:szCs w:val="24"/>
          <w:vertAlign w:val="superscript"/>
        </w:rPr>
        <w:t>3</w:t>
      </w:r>
      <w:r w:rsidRPr="00086181">
        <w:rPr>
          <w:rFonts w:ascii="Times New Roman" w:hAnsi="Times New Roman"/>
          <w:color w:val="auto"/>
          <w:sz w:val="24"/>
          <w:szCs w:val="24"/>
        </w:rPr>
        <w:t>/чел.;</w:t>
      </w:r>
    </w:p>
    <w:p w:rsidR="00801BF8" w:rsidRPr="00086181" w:rsidRDefault="00801BF8" w:rsidP="00BB4134">
      <w:pPr>
        <w:pStyle w:val="ConsPlusNormal"/>
        <w:numPr>
          <w:ilvl w:val="0"/>
          <w:numId w:val="13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природного газа в многоквартирных домах с иными системами теплоснабжения (в расчете на 1 жителя);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352,34   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r w:rsidR="006A2650" w:rsidRPr="00086181">
        <w:rPr>
          <w:rFonts w:ascii="Times New Roman" w:hAnsi="Times New Roman"/>
          <w:color w:val="auto"/>
          <w:sz w:val="24"/>
          <w:szCs w:val="24"/>
        </w:rPr>
        <w:t>м</w:t>
      </w:r>
      <w:r w:rsidR="006A2650" w:rsidRPr="00086181">
        <w:rPr>
          <w:rFonts w:ascii="Times New Roman" w:hAnsi="Times New Roman"/>
          <w:color w:val="auto"/>
          <w:sz w:val="24"/>
          <w:szCs w:val="24"/>
          <w:vertAlign w:val="superscript"/>
        </w:rPr>
        <w:t>3</w:t>
      </w:r>
      <w:r w:rsidRPr="00086181">
        <w:rPr>
          <w:rFonts w:ascii="Times New Roman" w:hAnsi="Times New Roman"/>
          <w:color w:val="auto"/>
          <w:sz w:val="24"/>
          <w:szCs w:val="24"/>
        </w:rPr>
        <w:t>/чел.;</w:t>
      </w:r>
    </w:p>
    <w:p w:rsidR="00801BF8" w:rsidRPr="00086181" w:rsidRDefault="00801BF8" w:rsidP="00BB4134">
      <w:pPr>
        <w:pStyle w:val="ConsPlusNormal"/>
        <w:widowControl/>
        <w:numPr>
          <w:ilvl w:val="0"/>
          <w:numId w:val="13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удельный суммарный расход энергетических ресурсов в многоквартирных домах. 352,34   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r w:rsidR="006A2650" w:rsidRPr="00086181">
        <w:rPr>
          <w:rFonts w:ascii="Times New Roman" w:hAnsi="Times New Roman"/>
          <w:color w:val="auto"/>
          <w:sz w:val="24"/>
          <w:szCs w:val="24"/>
        </w:rPr>
        <w:t>м</w:t>
      </w:r>
      <w:r w:rsidR="006A2650" w:rsidRPr="00086181">
        <w:rPr>
          <w:rFonts w:ascii="Times New Roman" w:hAnsi="Times New Roman"/>
          <w:color w:val="auto"/>
          <w:sz w:val="24"/>
          <w:szCs w:val="24"/>
          <w:vertAlign w:val="superscript"/>
        </w:rPr>
        <w:t>3</w:t>
      </w:r>
      <w:r w:rsidRPr="00086181">
        <w:rPr>
          <w:rFonts w:ascii="Times New Roman" w:hAnsi="Times New Roman"/>
          <w:color w:val="auto"/>
          <w:sz w:val="24"/>
          <w:szCs w:val="24"/>
        </w:rPr>
        <w:t>/чел..</w:t>
      </w:r>
    </w:p>
    <w:p w:rsidR="008B36E0" w:rsidRPr="00086181" w:rsidRDefault="008B36E0" w:rsidP="00BB4134">
      <w:pPr>
        <w:widowControl w:val="0"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В </w:t>
      </w:r>
      <w:r w:rsidR="00062243" w:rsidRPr="00086181">
        <w:rPr>
          <w:rFonts w:ascii="Times New Roman" w:hAnsi="Times New Roman"/>
          <w:sz w:val="24"/>
          <w:szCs w:val="24"/>
        </w:rPr>
        <w:t>программе социально – экономического  развития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062243" w:rsidRPr="00086181">
        <w:rPr>
          <w:rFonts w:ascii="Times New Roman" w:hAnsi="Times New Roman"/>
          <w:sz w:val="24"/>
          <w:szCs w:val="24"/>
        </w:rPr>
        <w:t>Чикского</w:t>
      </w:r>
      <w:proofErr w:type="spellEnd"/>
      <w:r w:rsidR="00062243" w:rsidRPr="00086181">
        <w:rPr>
          <w:rFonts w:ascii="Times New Roman" w:hAnsi="Times New Roman"/>
          <w:sz w:val="24"/>
          <w:szCs w:val="24"/>
        </w:rPr>
        <w:t xml:space="preserve"> городского поселения</w:t>
      </w:r>
      <w:r w:rsidR="00DB7C8F" w:rsidRPr="00086181">
        <w:rPr>
          <w:rFonts w:ascii="Times New Roman" w:hAnsi="Times New Roman"/>
          <w:sz w:val="24"/>
          <w:szCs w:val="24"/>
        </w:rPr>
        <w:t xml:space="preserve">, в соответствии с Программой развития сельских поселений НСО, </w:t>
      </w:r>
      <w:r w:rsidRPr="00086181">
        <w:rPr>
          <w:rFonts w:ascii="Times New Roman" w:hAnsi="Times New Roman"/>
          <w:sz w:val="24"/>
          <w:szCs w:val="24"/>
        </w:rPr>
        <w:t>приняты следующие пок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 xml:space="preserve">затели обеспеченности населения общей площадью жилищного фонда: </w:t>
      </w:r>
    </w:p>
    <w:p w:rsidR="008B36E0" w:rsidRPr="00086181" w:rsidRDefault="008B36E0" w:rsidP="00BB4134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/>
        <w:ind w:left="709" w:firstLine="142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первая очередь (2023</w:t>
      </w:r>
      <w:r w:rsidRPr="00086181">
        <w:rPr>
          <w:rFonts w:ascii="Times New Roman" w:hAnsi="Times New Roman"/>
          <w:sz w:val="24"/>
          <w:szCs w:val="24"/>
          <w:lang w:val="en-US"/>
        </w:rPr>
        <w:t> </w:t>
      </w:r>
      <w:r w:rsidRPr="00086181">
        <w:rPr>
          <w:rFonts w:ascii="Times New Roman" w:hAnsi="Times New Roman"/>
          <w:sz w:val="24"/>
          <w:szCs w:val="24"/>
        </w:rPr>
        <w:t>г.) -  25  м. кв. на человека;</w:t>
      </w:r>
    </w:p>
    <w:p w:rsidR="008B36E0" w:rsidRPr="00086181" w:rsidRDefault="008B36E0" w:rsidP="00BB4134">
      <w:pPr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/>
        <w:ind w:left="709" w:firstLine="142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расчётный срок (2033</w:t>
      </w:r>
      <w:r w:rsidRPr="00086181">
        <w:rPr>
          <w:rFonts w:ascii="Times New Roman" w:hAnsi="Times New Roman"/>
          <w:sz w:val="24"/>
          <w:szCs w:val="24"/>
          <w:lang w:val="en-US"/>
        </w:rPr>
        <w:t> </w:t>
      </w:r>
      <w:r w:rsidRPr="00086181">
        <w:rPr>
          <w:rFonts w:ascii="Times New Roman" w:hAnsi="Times New Roman"/>
          <w:sz w:val="24"/>
          <w:szCs w:val="24"/>
        </w:rPr>
        <w:t>г.) -  35 м. кв. на человека.</w:t>
      </w:r>
    </w:p>
    <w:p w:rsidR="008B36E0" w:rsidRPr="00086181" w:rsidRDefault="008B36E0" w:rsidP="00BB4134">
      <w:pPr>
        <w:widowControl w:val="0"/>
        <w:suppressAutoHyphens/>
        <w:autoSpaceDE w:val="0"/>
        <w:autoSpaceDN w:val="0"/>
        <w:adjustRightInd w:val="0"/>
        <w:spacing w:after="0"/>
        <w:ind w:left="709"/>
        <w:jc w:val="both"/>
        <w:rPr>
          <w:rFonts w:ascii="Times New Roman" w:hAnsi="Times New Roman"/>
          <w:sz w:val="16"/>
          <w:szCs w:val="16"/>
        </w:rPr>
      </w:pPr>
    </w:p>
    <w:p w:rsidR="008B36E0" w:rsidRPr="00086181" w:rsidRDefault="008B36E0" w:rsidP="004D56DC">
      <w:pPr>
        <w:widowControl w:val="0"/>
        <w:suppressAutoHyphens/>
        <w:autoSpaceDE w:val="0"/>
        <w:autoSpaceDN w:val="0"/>
        <w:adjustRightInd w:val="0"/>
        <w:spacing w:after="12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2.5. ХАРАКТЕРИСТИКА КОММУНАЛЬНОГО ХОЗЯЙСТВА</w:t>
      </w:r>
    </w:p>
    <w:p w:rsidR="004028C1" w:rsidRPr="00086181" w:rsidRDefault="004028C1" w:rsidP="004028C1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Основными поставщиками энергоресурсов являются:</w:t>
      </w:r>
    </w:p>
    <w:p w:rsidR="004028C1" w:rsidRPr="00086181" w:rsidRDefault="004028C1" w:rsidP="004028C1">
      <w:pPr>
        <w:pStyle w:val="ConsPlusNormal"/>
        <w:widowControl/>
        <w:numPr>
          <w:ilvl w:val="0"/>
          <w:numId w:val="14"/>
        </w:numPr>
        <w:tabs>
          <w:tab w:val="clear" w:pos="357"/>
          <w:tab w:val="left" w:pos="708"/>
          <w:tab w:val="num" w:pos="107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1077" w:hanging="35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По электрической энергии ОАО «Региональные электрические сети»</w:t>
      </w:r>
    </w:p>
    <w:p w:rsidR="004028C1" w:rsidRPr="00086181" w:rsidRDefault="004028C1" w:rsidP="004028C1">
      <w:pPr>
        <w:pStyle w:val="ConsPlusNormal"/>
        <w:widowControl/>
        <w:numPr>
          <w:ilvl w:val="0"/>
          <w:numId w:val="14"/>
        </w:numPr>
        <w:tabs>
          <w:tab w:val="clear" w:pos="357"/>
          <w:tab w:val="left" w:pos="708"/>
          <w:tab w:val="num" w:pos="107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1077" w:hanging="35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По тепловой энергии и горячей воде МУП "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Чикское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ППЖКХ"</w:t>
      </w:r>
    </w:p>
    <w:p w:rsidR="004028C1" w:rsidRPr="00086181" w:rsidRDefault="004028C1" w:rsidP="004028C1">
      <w:pPr>
        <w:pStyle w:val="ConsPlusNormal"/>
        <w:widowControl/>
        <w:numPr>
          <w:ilvl w:val="0"/>
          <w:numId w:val="14"/>
        </w:numPr>
        <w:tabs>
          <w:tab w:val="clear" w:pos="357"/>
          <w:tab w:val="left" w:pos="708"/>
          <w:tab w:val="num" w:pos="107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1077" w:hanging="35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По холодной воде МУП "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Чикское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ППЖКХ"</w:t>
      </w:r>
    </w:p>
    <w:p w:rsidR="004028C1" w:rsidRPr="00086181" w:rsidRDefault="004028C1" w:rsidP="004028C1">
      <w:pPr>
        <w:pStyle w:val="ConsPlusNormal"/>
        <w:widowControl/>
        <w:numPr>
          <w:ilvl w:val="0"/>
          <w:numId w:val="14"/>
        </w:numPr>
        <w:tabs>
          <w:tab w:val="clear" w:pos="357"/>
          <w:tab w:val="left" w:pos="708"/>
          <w:tab w:val="num" w:pos="107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1077" w:hanging="35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По природному газу - ОАО «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ГазТрансКом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»</w:t>
      </w:r>
    </w:p>
    <w:p w:rsidR="004028C1" w:rsidRPr="00086181" w:rsidRDefault="004028C1" w:rsidP="00F312AA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Протяженность тепловых сетей - 20 км., сетей газоснабжения – 12,8 км., сетей водоснабжения – 23,4 км., сетей водоотведения- 13 км.</w:t>
      </w:r>
    </w:p>
    <w:p w:rsidR="004028C1" w:rsidRPr="00086181" w:rsidRDefault="004028C1" w:rsidP="00F312AA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В муниципальном образовании один централизованный источник тепловой энергии – котельная.</w:t>
      </w:r>
    </w:p>
    <w:p w:rsidR="004028C1" w:rsidRPr="00086181" w:rsidRDefault="004028C1" w:rsidP="00F312AA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709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lastRenderedPageBreak/>
        <w:t>Удельные характеристики производства и передачи энергоресурсов и воды характеризуется следующими данными:</w:t>
      </w:r>
    </w:p>
    <w:p w:rsidR="004028C1" w:rsidRPr="00086181" w:rsidRDefault="004028C1" w:rsidP="004028C1">
      <w:pPr>
        <w:pStyle w:val="ConsPlusNormal"/>
        <w:numPr>
          <w:ilvl w:val="0"/>
          <w:numId w:val="15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топлива на выработку тепловой энергии на котельных;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0,12  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>тут/Гкал</w:t>
      </w:r>
    </w:p>
    <w:p w:rsidR="004028C1" w:rsidRPr="00086181" w:rsidRDefault="004028C1" w:rsidP="004028C1">
      <w:pPr>
        <w:pStyle w:val="ConsPlusNormal"/>
        <w:numPr>
          <w:ilvl w:val="0"/>
          <w:numId w:val="15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электрической энергии, используемой при передаче тепловой энергии в системах теплоснабжения;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>0,24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кВтч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/Гкал</w:t>
      </w:r>
    </w:p>
    <w:p w:rsidR="004028C1" w:rsidRPr="00086181" w:rsidRDefault="004028C1" w:rsidP="004028C1">
      <w:pPr>
        <w:pStyle w:val="ConsPlusNormal"/>
        <w:numPr>
          <w:ilvl w:val="0"/>
          <w:numId w:val="15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доля потерь тепловой энергии при ее передаче в общем объеме переданной тепловой энергии;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>14%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</w:p>
    <w:p w:rsidR="004028C1" w:rsidRPr="00086181" w:rsidRDefault="004028C1" w:rsidP="004028C1">
      <w:pPr>
        <w:pStyle w:val="ConsPlusNormal"/>
        <w:numPr>
          <w:ilvl w:val="0"/>
          <w:numId w:val="15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доля потерь воды при ее передаче в общем объеме переданной воды;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>10%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</w:p>
    <w:p w:rsidR="004028C1" w:rsidRPr="00086181" w:rsidRDefault="004028C1" w:rsidP="004028C1">
      <w:pPr>
        <w:pStyle w:val="ConsPlusNormal"/>
        <w:numPr>
          <w:ilvl w:val="0"/>
          <w:numId w:val="15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электрической энергии, используемой для передачи воды в системах водоснабжения (на 1 куб. метр);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1,62   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кВтч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/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куб.м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.</w:t>
      </w:r>
    </w:p>
    <w:p w:rsidR="004028C1" w:rsidRPr="00086181" w:rsidRDefault="004028C1" w:rsidP="004028C1">
      <w:pPr>
        <w:pStyle w:val="ConsPlusNormal"/>
        <w:numPr>
          <w:ilvl w:val="0"/>
          <w:numId w:val="15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электрической энергии, используемой в системах водоотведения (на 1 куб. метр);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0,10   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кВтч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/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куб.м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.</w:t>
      </w:r>
    </w:p>
    <w:p w:rsidR="004028C1" w:rsidRPr="00086181" w:rsidRDefault="004028C1" w:rsidP="004028C1">
      <w:pPr>
        <w:pStyle w:val="ConsPlusNormal"/>
        <w:widowControl/>
        <w:numPr>
          <w:ilvl w:val="0"/>
          <w:numId w:val="15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электрической энергии в системах уличного освещения (на 1 кв. метр освещаемой площади с уровнем освещенности, соответствующим установленным нормативам).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1,76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кВтч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/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кв.м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.</w:t>
      </w:r>
    </w:p>
    <w:p w:rsidR="004028C1" w:rsidRPr="00086181" w:rsidRDefault="004028C1" w:rsidP="00FA0472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56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В данный момент в рабочем поселке реализуется проект по строительству водозаборной скважины в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. Чик по ул. Комсомольская.</w:t>
      </w:r>
    </w:p>
    <w:p w:rsidR="004028C1" w:rsidRPr="00086181" w:rsidRDefault="004028C1" w:rsidP="004028C1">
      <w:pPr>
        <w:widowControl w:val="0"/>
        <w:suppressAutoHyphens/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Количественные показатели характеризующие сферу коммунальных услуг </w:t>
      </w:r>
      <w:proofErr w:type="spellStart"/>
      <w:r w:rsidRPr="00086181">
        <w:rPr>
          <w:rFonts w:ascii="Times New Roman" w:hAnsi="Times New Roman"/>
          <w:sz w:val="24"/>
          <w:szCs w:val="24"/>
        </w:rPr>
        <w:t>рабо</w:t>
      </w:r>
      <w:proofErr w:type="spellEnd"/>
      <w:r w:rsidRPr="00086181">
        <w:rPr>
          <w:rFonts w:ascii="Times New Roman" w:hAnsi="Times New Roman"/>
          <w:sz w:val="24"/>
          <w:szCs w:val="24"/>
        </w:rPr>
        <w:t>- чего посёлка Чик подробно представлены в Приложении №2и Приложении №3.</w:t>
      </w:r>
    </w:p>
    <w:p w:rsidR="004028C1" w:rsidRPr="00086181" w:rsidRDefault="004028C1" w:rsidP="004028C1">
      <w:pPr>
        <w:widowControl w:val="0"/>
        <w:suppressAutoHyphens/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</w:p>
    <w:p w:rsidR="00616167" w:rsidRPr="00086181" w:rsidRDefault="00616167" w:rsidP="00320630">
      <w:pPr>
        <w:widowControl w:val="0"/>
        <w:autoSpaceDE w:val="0"/>
        <w:autoSpaceDN w:val="0"/>
        <w:adjustRightInd w:val="0"/>
        <w:spacing w:before="120" w:after="12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86181">
        <w:rPr>
          <w:rFonts w:ascii="Times New Roman" w:hAnsi="Times New Roman"/>
          <w:bCs/>
          <w:sz w:val="24"/>
          <w:szCs w:val="24"/>
        </w:rPr>
        <w:t>2.5.1 Систем</w:t>
      </w:r>
      <w:r w:rsidR="0056306A" w:rsidRPr="00086181">
        <w:rPr>
          <w:rFonts w:ascii="Times New Roman" w:hAnsi="Times New Roman"/>
          <w:bCs/>
          <w:sz w:val="24"/>
          <w:szCs w:val="24"/>
        </w:rPr>
        <w:t>ы</w:t>
      </w:r>
      <w:r w:rsidRPr="00086181">
        <w:rPr>
          <w:rFonts w:ascii="Times New Roman" w:hAnsi="Times New Roman"/>
          <w:bCs/>
          <w:sz w:val="24"/>
          <w:szCs w:val="24"/>
        </w:rPr>
        <w:t xml:space="preserve"> теплоснабжения рабочего поселка Чик</w:t>
      </w:r>
    </w:p>
    <w:p w:rsidR="00B52AAF" w:rsidRPr="00086181" w:rsidRDefault="00B52AAF" w:rsidP="00000B3F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Основными поставщиками энергоресурсов являются:</w:t>
      </w:r>
    </w:p>
    <w:p w:rsidR="00B52AAF" w:rsidRPr="00086181" w:rsidRDefault="00B52AAF" w:rsidP="00000B3F">
      <w:pPr>
        <w:pStyle w:val="ConsPlusNormal"/>
        <w:widowControl/>
        <w:numPr>
          <w:ilvl w:val="0"/>
          <w:numId w:val="14"/>
        </w:numPr>
        <w:tabs>
          <w:tab w:val="clear" w:pos="357"/>
          <w:tab w:val="left" w:pos="708"/>
          <w:tab w:val="num" w:pos="107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1077" w:hanging="35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По электрической энергии ОАО «Региональные электрические сети»</w:t>
      </w:r>
    </w:p>
    <w:p w:rsidR="00B52AAF" w:rsidRPr="00086181" w:rsidRDefault="00B52AAF" w:rsidP="00000B3F">
      <w:pPr>
        <w:pStyle w:val="ConsPlusNormal"/>
        <w:widowControl/>
        <w:numPr>
          <w:ilvl w:val="0"/>
          <w:numId w:val="14"/>
        </w:numPr>
        <w:tabs>
          <w:tab w:val="clear" w:pos="357"/>
          <w:tab w:val="left" w:pos="708"/>
          <w:tab w:val="num" w:pos="107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1077" w:hanging="35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По тепловой энергии и горячей воде МУП "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Чикское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ППЖКХ"</w:t>
      </w:r>
    </w:p>
    <w:p w:rsidR="00B52AAF" w:rsidRPr="00086181" w:rsidRDefault="00B52AAF" w:rsidP="00000B3F">
      <w:pPr>
        <w:pStyle w:val="ConsPlusNormal"/>
        <w:widowControl/>
        <w:numPr>
          <w:ilvl w:val="0"/>
          <w:numId w:val="14"/>
        </w:numPr>
        <w:tabs>
          <w:tab w:val="clear" w:pos="357"/>
          <w:tab w:val="left" w:pos="708"/>
          <w:tab w:val="num" w:pos="107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1077" w:hanging="35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По холодной воде МУП "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Чикское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 xml:space="preserve"> ППЖКХ"</w:t>
      </w:r>
    </w:p>
    <w:p w:rsidR="00B52AAF" w:rsidRPr="00086181" w:rsidRDefault="00B52AAF" w:rsidP="00000B3F">
      <w:pPr>
        <w:pStyle w:val="ConsPlusNormal"/>
        <w:widowControl/>
        <w:numPr>
          <w:ilvl w:val="0"/>
          <w:numId w:val="14"/>
        </w:numPr>
        <w:tabs>
          <w:tab w:val="clear" w:pos="357"/>
          <w:tab w:val="left" w:pos="708"/>
          <w:tab w:val="num" w:pos="107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1077" w:hanging="35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По природному газу - ОАО «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ГазТрансКом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»</w:t>
      </w:r>
    </w:p>
    <w:p w:rsidR="00B52AAF" w:rsidRPr="00086181" w:rsidRDefault="00B52AAF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56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Протяженность тепловых сетей - 20 км., сетей газоснабжения – 12,8 км., сетей водоснабжения – 23,4 км., сетей водоотведения- 13 км.</w:t>
      </w:r>
    </w:p>
    <w:p w:rsidR="00B52AAF" w:rsidRPr="00086181" w:rsidRDefault="00B52AAF" w:rsidP="00BB4134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56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В муниципальном образовании один централизованный источник тепловой энергии – котельная.</w:t>
      </w:r>
      <w:r w:rsidR="00086181">
        <w:rPr>
          <w:rFonts w:ascii="Times New Roman" w:hAnsi="Times New Roman"/>
          <w:color w:val="auto"/>
          <w:sz w:val="24"/>
          <w:szCs w:val="24"/>
        </w:rPr>
        <w:t xml:space="preserve"> </w:t>
      </w:r>
      <w:r w:rsidRPr="00086181">
        <w:rPr>
          <w:rFonts w:ascii="Times New Roman" w:hAnsi="Times New Roman"/>
          <w:color w:val="auto"/>
          <w:sz w:val="24"/>
          <w:szCs w:val="24"/>
        </w:rPr>
        <w:t>Удельные характеристики производства и передачи энергоресурсов и воды характеризуется следующими данными:</w:t>
      </w:r>
    </w:p>
    <w:p w:rsidR="00B52AAF" w:rsidRPr="00086181" w:rsidRDefault="00B52AAF" w:rsidP="00B108D8">
      <w:pPr>
        <w:pStyle w:val="ConsPlusNormal"/>
        <w:numPr>
          <w:ilvl w:val="0"/>
          <w:numId w:val="15"/>
        </w:numPr>
        <w:tabs>
          <w:tab w:val="left" w:pos="851"/>
          <w:tab w:val="left" w:pos="156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567" w:firstLine="56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топлива на выработку тепл</w:t>
      </w:r>
      <w:r w:rsidR="00616167" w:rsidRPr="00086181">
        <w:rPr>
          <w:rFonts w:ascii="Times New Roman" w:hAnsi="Times New Roman"/>
          <w:color w:val="auto"/>
          <w:sz w:val="24"/>
          <w:szCs w:val="24"/>
        </w:rPr>
        <w:t xml:space="preserve">овой </w:t>
      </w:r>
      <w:r w:rsidRPr="00086181">
        <w:rPr>
          <w:rFonts w:ascii="Times New Roman" w:hAnsi="Times New Roman"/>
          <w:color w:val="auto"/>
          <w:sz w:val="24"/>
          <w:szCs w:val="24"/>
        </w:rPr>
        <w:t>энергии на котельных; 0,12тут/Гкал</w:t>
      </w:r>
    </w:p>
    <w:p w:rsidR="00B52AAF" w:rsidRPr="00086181" w:rsidRDefault="00B52AAF" w:rsidP="00B108D8">
      <w:pPr>
        <w:pStyle w:val="ConsPlusNormal"/>
        <w:numPr>
          <w:ilvl w:val="0"/>
          <w:numId w:val="15"/>
        </w:numPr>
        <w:tabs>
          <w:tab w:val="left" w:pos="708"/>
          <w:tab w:val="left" w:pos="1560"/>
          <w:tab w:val="left" w:pos="170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line="276" w:lineRule="auto"/>
        <w:ind w:left="567" w:firstLine="56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электрической энергии, используемой при передаче тепловой энергии в системах теплоснабжения;</w:t>
      </w:r>
      <w:r w:rsidR="00616167" w:rsidRPr="00086181">
        <w:rPr>
          <w:rFonts w:ascii="Times New Roman" w:hAnsi="Times New Roman"/>
          <w:color w:val="auto"/>
          <w:sz w:val="24"/>
          <w:szCs w:val="24"/>
        </w:rPr>
        <w:tab/>
      </w:r>
      <w:r w:rsidRPr="00086181">
        <w:rPr>
          <w:rFonts w:ascii="Times New Roman" w:hAnsi="Times New Roman"/>
          <w:color w:val="auto"/>
          <w:sz w:val="24"/>
          <w:szCs w:val="24"/>
        </w:rPr>
        <w:t>0,24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кВтч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/Гкал</w:t>
      </w:r>
    </w:p>
    <w:p w:rsidR="00B52AAF" w:rsidRPr="00086181" w:rsidRDefault="00B52AAF" w:rsidP="00B108D8">
      <w:pPr>
        <w:pStyle w:val="ConsPlusNormal"/>
        <w:numPr>
          <w:ilvl w:val="0"/>
          <w:numId w:val="15"/>
        </w:numPr>
        <w:tabs>
          <w:tab w:val="left" w:pos="708"/>
          <w:tab w:val="left" w:pos="1560"/>
          <w:tab w:val="left" w:pos="170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567" w:firstLine="56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доля потерь тепловой энергии при ее передаче в общем объеме переданной тепловой энергии;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>14%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</w:p>
    <w:p w:rsidR="00B52AAF" w:rsidRPr="00086181" w:rsidRDefault="00B52AAF" w:rsidP="00B108D8">
      <w:pPr>
        <w:pStyle w:val="ConsPlusNormal"/>
        <w:numPr>
          <w:ilvl w:val="0"/>
          <w:numId w:val="15"/>
        </w:numPr>
        <w:tabs>
          <w:tab w:val="left" w:pos="708"/>
          <w:tab w:val="left" w:pos="1560"/>
          <w:tab w:val="left" w:pos="170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567" w:firstLine="56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доля потерь воды при ее передаче в общем объеме переданной воды;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>10%</w:t>
      </w:r>
    </w:p>
    <w:p w:rsidR="00B52AAF" w:rsidRPr="00086181" w:rsidRDefault="00B52AAF" w:rsidP="00B108D8">
      <w:pPr>
        <w:pStyle w:val="ConsPlusNormal"/>
        <w:numPr>
          <w:ilvl w:val="0"/>
          <w:numId w:val="15"/>
        </w:numPr>
        <w:tabs>
          <w:tab w:val="left" w:pos="708"/>
          <w:tab w:val="left" w:pos="1560"/>
          <w:tab w:val="left" w:pos="170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567" w:firstLine="56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электрической энергии, используемой для передачи (транспортировки) воды в системах водоснабжения (на 1 куб. метр);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1,62 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кВтч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/м</w:t>
      </w:r>
      <w:r w:rsidR="00367B0F" w:rsidRPr="00086181">
        <w:rPr>
          <w:rFonts w:ascii="Times New Roman" w:hAnsi="Times New Roman"/>
          <w:color w:val="auto"/>
          <w:sz w:val="24"/>
          <w:szCs w:val="24"/>
          <w:vertAlign w:val="superscript"/>
        </w:rPr>
        <w:t>3</w:t>
      </w:r>
      <w:r w:rsidRPr="00086181">
        <w:rPr>
          <w:rFonts w:ascii="Times New Roman" w:hAnsi="Times New Roman"/>
          <w:color w:val="auto"/>
          <w:sz w:val="24"/>
          <w:szCs w:val="24"/>
        </w:rPr>
        <w:t>.</w:t>
      </w:r>
    </w:p>
    <w:p w:rsidR="00B52AAF" w:rsidRPr="00086181" w:rsidRDefault="00B52AAF" w:rsidP="00B108D8">
      <w:pPr>
        <w:pStyle w:val="ConsPlusNormal"/>
        <w:numPr>
          <w:ilvl w:val="0"/>
          <w:numId w:val="15"/>
        </w:numPr>
        <w:tabs>
          <w:tab w:val="left" w:pos="708"/>
          <w:tab w:val="left" w:pos="1560"/>
          <w:tab w:val="left" w:pos="170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567" w:firstLine="56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электрической энергии, используемой в системах водоотведения (на 1 куб. метр);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0,10   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кВтч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/м</w:t>
      </w:r>
      <w:r w:rsidR="00367B0F" w:rsidRPr="00086181">
        <w:rPr>
          <w:rFonts w:ascii="Times New Roman" w:hAnsi="Times New Roman"/>
          <w:color w:val="auto"/>
          <w:sz w:val="24"/>
          <w:szCs w:val="24"/>
          <w:vertAlign w:val="superscript"/>
        </w:rPr>
        <w:t>3</w:t>
      </w:r>
      <w:r w:rsidRPr="00086181">
        <w:rPr>
          <w:rFonts w:ascii="Times New Roman" w:hAnsi="Times New Roman"/>
          <w:color w:val="auto"/>
          <w:sz w:val="24"/>
          <w:szCs w:val="24"/>
        </w:rPr>
        <w:t>.</w:t>
      </w:r>
    </w:p>
    <w:p w:rsidR="00B52AAF" w:rsidRPr="00086181" w:rsidRDefault="00B52AAF" w:rsidP="00B108D8">
      <w:pPr>
        <w:pStyle w:val="ConsPlusNormal"/>
        <w:widowControl/>
        <w:numPr>
          <w:ilvl w:val="0"/>
          <w:numId w:val="15"/>
        </w:numPr>
        <w:tabs>
          <w:tab w:val="left" w:pos="708"/>
          <w:tab w:val="left" w:pos="1560"/>
          <w:tab w:val="left" w:pos="1701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567" w:firstLine="567"/>
        <w:jc w:val="both"/>
        <w:rPr>
          <w:rFonts w:ascii="Times New Roman" w:hAnsi="Times New Roman"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>удельный расход электрической энергии в системах уличного освещения (на 1 кв. метр освещаемой площади с уровнем освещенности, соответствующим установленным нормативам).</w:t>
      </w:r>
      <w:r w:rsidRPr="00086181">
        <w:rPr>
          <w:rFonts w:ascii="Times New Roman" w:hAnsi="Times New Roman"/>
          <w:color w:val="auto"/>
          <w:sz w:val="24"/>
          <w:szCs w:val="24"/>
        </w:rPr>
        <w:tab/>
        <w:t xml:space="preserve"> 1,76</w:t>
      </w:r>
      <w:r w:rsidRPr="00086181">
        <w:rPr>
          <w:rFonts w:ascii="Times New Roman" w:hAnsi="Times New Roman"/>
          <w:color w:val="auto"/>
          <w:sz w:val="24"/>
          <w:szCs w:val="24"/>
        </w:rPr>
        <w:tab/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кВтч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/м</w:t>
      </w:r>
      <w:r w:rsidR="00367B0F" w:rsidRPr="00086181">
        <w:rPr>
          <w:rFonts w:ascii="Times New Roman" w:hAnsi="Times New Roman"/>
          <w:color w:val="auto"/>
          <w:sz w:val="24"/>
          <w:szCs w:val="24"/>
          <w:vertAlign w:val="superscript"/>
        </w:rPr>
        <w:t>2</w:t>
      </w:r>
      <w:r w:rsidRPr="00086181">
        <w:rPr>
          <w:rFonts w:ascii="Times New Roman" w:hAnsi="Times New Roman"/>
          <w:color w:val="auto"/>
          <w:sz w:val="24"/>
          <w:szCs w:val="24"/>
        </w:rPr>
        <w:t>.</w:t>
      </w:r>
    </w:p>
    <w:p w:rsidR="00B52AAF" w:rsidRPr="00086181" w:rsidRDefault="00B52AAF" w:rsidP="001A1196">
      <w:pPr>
        <w:pStyle w:val="ConsPlusNormal"/>
        <w:widowControl/>
        <w:tabs>
          <w:tab w:val="left" w:pos="56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567"/>
        <w:jc w:val="both"/>
        <w:rPr>
          <w:rFonts w:ascii="Times New Roman" w:hAnsi="Times New Roman"/>
          <w:bCs/>
          <w:color w:val="auto"/>
          <w:sz w:val="24"/>
          <w:szCs w:val="24"/>
        </w:rPr>
      </w:pPr>
      <w:r w:rsidRPr="00086181">
        <w:rPr>
          <w:rFonts w:ascii="Times New Roman" w:hAnsi="Times New Roman"/>
          <w:color w:val="auto"/>
          <w:sz w:val="24"/>
          <w:szCs w:val="24"/>
        </w:rPr>
        <w:t xml:space="preserve">В данный момент реализуется проект по строительству водозаборной скважины в </w:t>
      </w:r>
      <w:proofErr w:type="spellStart"/>
      <w:r w:rsidRPr="00086181">
        <w:rPr>
          <w:rFonts w:ascii="Times New Roman" w:hAnsi="Times New Roman"/>
          <w:color w:val="auto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color w:val="auto"/>
          <w:sz w:val="24"/>
          <w:szCs w:val="24"/>
        </w:rPr>
        <w:t>. Чик по ул. Комсомольская.</w:t>
      </w:r>
      <w:r w:rsidR="00086181">
        <w:rPr>
          <w:rFonts w:ascii="Times New Roman" w:hAnsi="Times New Roman"/>
          <w:color w:val="auto"/>
          <w:sz w:val="24"/>
          <w:szCs w:val="24"/>
        </w:rPr>
        <w:t xml:space="preserve"> </w:t>
      </w:r>
      <w:r w:rsidR="00370C36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t xml:space="preserve">Общая площадь муниципального нежилого фонда, </w:t>
      </w:r>
      <w:r w:rsidR="00370C36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lastRenderedPageBreak/>
        <w:t>оборудованная</w:t>
      </w:r>
      <w:r w:rsid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t xml:space="preserve"> </w:t>
      </w:r>
      <w:r w:rsidR="00370C36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t>водопроводом</w:t>
      </w:r>
      <w:r w:rsidR="00122968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t>,</w:t>
      </w:r>
      <w:r w:rsidR="00370C36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t xml:space="preserve">  канализацией</w:t>
      </w:r>
      <w:r w:rsidR="00122968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t>,</w:t>
      </w:r>
      <w:r w:rsidR="00370C36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t xml:space="preserve"> центральным отоплением</w:t>
      </w:r>
      <w:r w:rsidR="00122968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t>,</w:t>
      </w:r>
      <w:r w:rsidR="00370C36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t xml:space="preserve"> газом</w:t>
      </w:r>
      <w:r w:rsidR="00122968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t xml:space="preserve"> составляет 2800 м</w:t>
      </w:r>
      <w:r w:rsidR="00122968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  <w:vertAlign w:val="superscript"/>
        </w:rPr>
        <w:t>2</w:t>
      </w:r>
      <w:r w:rsidR="00122968" w:rsidRPr="00086181">
        <w:rPr>
          <w:rFonts w:ascii="Times New Roman" w:hAnsi="Times New Roman"/>
          <w:color w:val="auto"/>
          <w:sz w:val="24"/>
          <w:szCs w:val="24"/>
          <w:bdr w:val="none" w:sz="0" w:space="0" w:color="auto" w:frame="1"/>
        </w:rPr>
        <w:t>.Количество квартирных телефонных аппаратов сети общего пользования или имеющих на нее выход в расчете на 100 человек составляет 12.</w:t>
      </w:r>
    </w:p>
    <w:p w:rsidR="00B52AAF" w:rsidRPr="00086181" w:rsidRDefault="00122968" w:rsidP="00BB4134">
      <w:pPr>
        <w:widowControl w:val="0"/>
        <w:tabs>
          <w:tab w:val="left" w:pos="567"/>
        </w:tabs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bCs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Число</w:t>
      </w:r>
      <w:r w:rsid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действующих промышленных предприятий -3, число личных подсобных х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о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зяйств населения – 41, число действующих стационарных магазинов</w:t>
      </w:r>
      <w:r w:rsidR="002F22F4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16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,</w:t>
      </w:r>
      <w:r w:rsidR="002F22F4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число действующих рынков,</w:t>
      </w:r>
      <w:r w:rsid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="002F22F4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число </w:t>
      </w:r>
      <w:r w:rsidR="002F22F4" w:rsidRPr="00086181">
        <w:rPr>
          <w:rFonts w:ascii="Times New Roman" w:hAnsi="Times New Roman"/>
          <w:sz w:val="24"/>
          <w:szCs w:val="24"/>
        </w:rPr>
        <w:t> </w:t>
      </w:r>
      <w:r w:rsidR="002F22F4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действующих предприятий бытового обслуживания – 8. </w:t>
      </w:r>
    </w:p>
    <w:p w:rsidR="00C92095" w:rsidRPr="00086181" w:rsidRDefault="002F22F4" w:rsidP="00BB4134">
      <w:pPr>
        <w:widowControl w:val="0"/>
        <w:tabs>
          <w:tab w:val="left" w:pos="567"/>
        </w:tabs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Протяженность автомобильных дорог –всего 11,7 км, в том числе дорог с твердым п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о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крытием – 11,7 км. Плотность автомобильных дорог 0,08 км/км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  <w:vertAlign w:val="superscript"/>
        </w:rPr>
        <w:t>2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. Удельный вес освещенных улиц в общей протяженности улиц 80%.</w:t>
      </w:r>
    </w:p>
    <w:p w:rsidR="0033248F" w:rsidRPr="00086181" w:rsidRDefault="00C92095" w:rsidP="0033248F">
      <w:pPr>
        <w:spacing w:after="0"/>
        <w:ind w:left="567" w:firstLine="709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Площадь жилищного фонда -всего </w:t>
      </w:r>
      <w:r w:rsidR="0033248F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85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тыс. м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  <w:vertAlign w:val="superscript"/>
        </w:rPr>
        <w:t>2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,в том числе площадь муниципального жилищного фонда -всего53 тыс. м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  <w:vertAlign w:val="superscript"/>
        </w:rPr>
        <w:t>2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.Ввод в эксплуатацию жилых домов в 2013 г за счет всех источников финансирования – 500 м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  <w:vertAlign w:val="superscript"/>
        </w:rPr>
        <w:t>2</w:t>
      </w:r>
      <w:r w:rsidR="006A4659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общей площади,  в том числе индивидуальных жилых</w:t>
      </w:r>
      <w:r w:rsid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="006A4659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домов, построенных населением за свой счет и (или) с помощью кредитов500 м</w:t>
      </w:r>
      <w:r w:rsidR="006A4659" w:rsidRPr="00086181">
        <w:rPr>
          <w:rFonts w:ascii="Times New Roman" w:hAnsi="Times New Roman"/>
          <w:sz w:val="24"/>
          <w:szCs w:val="24"/>
          <w:bdr w:val="none" w:sz="0" w:space="0" w:color="auto" w:frame="1"/>
          <w:vertAlign w:val="superscript"/>
        </w:rPr>
        <w:t>2</w:t>
      </w:r>
      <w:r w:rsidR="006A4659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общей пл</w:t>
      </w:r>
      <w:r w:rsidR="006A4659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о</w:t>
      </w:r>
      <w:r w:rsidR="006A4659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щади. Ввод жилья на 1 человека в год 0,9 м</w:t>
      </w:r>
      <w:r w:rsidR="006A4659" w:rsidRPr="00086181">
        <w:rPr>
          <w:rFonts w:ascii="Times New Roman" w:hAnsi="Times New Roman"/>
          <w:sz w:val="24"/>
          <w:szCs w:val="24"/>
          <w:bdr w:val="none" w:sz="0" w:space="0" w:color="auto" w:frame="1"/>
          <w:vertAlign w:val="superscript"/>
        </w:rPr>
        <w:t>2</w:t>
      </w:r>
      <w:r w:rsidR="006A4659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общей площади. </w:t>
      </w:r>
      <w:r w:rsidR="0033248F" w:rsidRPr="00086181">
        <w:rPr>
          <w:rFonts w:ascii="Times New Roman" w:hAnsi="Times New Roman"/>
        </w:rPr>
        <w:t>обеспеченность 16,9  на чел,  ст</w:t>
      </w:r>
      <w:r w:rsidR="0033248F" w:rsidRPr="00086181">
        <w:rPr>
          <w:rFonts w:ascii="Times New Roman" w:hAnsi="Times New Roman"/>
        </w:rPr>
        <w:t>о</w:t>
      </w:r>
      <w:r w:rsidR="0033248F" w:rsidRPr="00086181">
        <w:rPr>
          <w:rFonts w:ascii="Times New Roman" w:hAnsi="Times New Roman"/>
        </w:rPr>
        <w:t>имость</w:t>
      </w:r>
      <w:r w:rsidR="00086181">
        <w:rPr>
          <w:rFonts w:ascii="Times New Roman" w:hAnsi="Times New Roman"/>
        </w:rPr>
        <w:t xml:space="preserve"> </w:t>
      </w:r>
      <w:r w:rsidR="0033248F" w:rsidRPr="00086181">
        <w:rPr>
          <w:rFonts w:ascii="Times New Roman" w:hAnsi="Times New Roman"/>
        </w:rPr>
        <w:t xml:space="preserve">на первичном и вторичном рынке в среднем30,0 </w:t>
      </w:r>
      <w:proofErr w:type="spellStart"/>
      <w:r w:rsidR="0033248F" w:rsidRPr="00086181">
        <w:rPr>
          <w:rFonts w:ascii="Times New Roman" w:hAnsi="Times New Roman"/>
        </w:rPr>
        <w:t>руб</w:t>
      </w:r>
      <w:proofErr w:type="spellEnd"/>
      <w:r w:rsidR="0033248F" w:rsidRPr="00086181">
        <w:rPr>
          <w:rFonts w:ascii="Times New Roman" w:hAnsi="Times New Roman"/>
        </w:rPr>
        <w:t>/м</w:t>
      </w:r>
      <w:r w:rsidR="0033248F" w:rsidRPr="00086181">
        <w:rPr>
          <w:rFonts w:ascii="Times New Roman" w:hAnsi="Times New Roman"/>
          <w:vertAlign w:val="superscript"/>
        </w:rPr>
        <w:t>2</w:t>
      </w:r>
      <w:r w:rsidR="0033248F" w:rsidRPr="00086181">
        <w:rPr>
          <w:rFonts w:ascii="Times New Roman" w:hAnsi="Times New Roman"/>
        </w:rPr>
        <w:t>, - аренда жилья 150руб/м</w:t>
      </w:r>
      <w:r w:rsidR="0033248F" w:rsidRPr="00086181">
        <w:rPr>
          <w:rFonts w:ascii="Times New Roman" w:hAnsi="Times New Roman"/>
          <w:vertAlign w:val="superscript"/>
        </w:rPr>
        <w:t>2</w:t>
      </w:r>
    </w:p>
    <w:p w:rsidR="00B52AAF" w:rsidRPr="00086181" w:rsidRDefault="006A4659" w:rsidP="00BB4134">
      <w:pPr>
        <w:widowControl w:val="0"/>
        <w:tabs>
          <w:tab w:val="left" w:pos="567"/>
        </w:tabs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Стоимость жилищно-коммунальных услуг для населения в расчете на 1 кв. метр о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б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щей площади, в месяц 35 руб.</w:t>
      </w:r>
    </w:p>
    <w:p w:rsidR="00B52AAF" w:rsidRPr="00086181" w:rsidRDefault="006A4659" w:rsidP="001A1196">
      <w:pPr>
        <w:widowControl w:val="0"/>
        <w:tabs>
          <w:tab w:val="left" w:pos="567"/>
        </w:tabs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bCs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Число централизованных источников теплоснабжения – всего 1. Протяженность уличной газовой сети 12,8 км, протяженность тепловых сетей </w:t>
      </w:r>
      <w:r w:rsidR="00225493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132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км,</w:t>
      </w:r>
      <w:r w:rsid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в том числе нужда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ю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щихся в замене 15 км. Протяженность водопроводных сетей 23,4 км, в том числе нужда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ю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щихся в замене 12 км.</w:t>
      </w:r>
      <w:r w:rsid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="001F33D5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Протяженность канализационных сетей 13 км, нуждающихся в замене 1,3 км.</w:t>
      </w:r>
      <w:r w:rsid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="001F33D5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Доля жилищного фонда, оборудованного всеми видами благоустройства – </w:t>
      </w:r>
      <w:r w:rsidR="00225493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6</w:t>
      </w:r>
      <w:r w:rsidR="001F33D5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0%.</w:t>
      </w:r>
    </w:p>
    <w:p w:rsidR="00B52AAF" w:rsidRPr="00086181" w:rsidRDefault="001F33D5" w:rsidP="00BB4134">
      <w:pPr>
        <w:widowControl w:val="0"/>
        <w:tabs>
          <w:tab w:val="left" w:pos="426"/>
        </w:tabs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086181">
        <w:rPr>
          <w:rFonts w:ascii="Times New Roman" w:hAnsi="Times New Roman"/>
          <w:bCs/>
          <w:sz w:val="24"/>
          <w:szCs w:val="24"/>
        </w:rPr>
        <w:t>Доходы местного</w:t>
      </w:r>
      <w:r w:rsidR="00086181">
        <w:rPr>
          <w:rFonts w:ascii="Times New Roman" w:hAnsi="Times New Roman"/>
          <w:bCs/>
          <w:sz w:val="24"/>
          <w:szCs w:val="24"/>
        </w:rPr>
        <w:t xml:space="preserve"> </w:t>
      </w:r>
      <w:r w:rsidRPr="00086181">
        <w:rPr>
          <w:rFonts w:ascii="Times New Roman" w:hAnsi="Times New Roman"/>
          <w:bCs/>
          <w:sz w:val="24"/>
          <w:szCs w:val="24"/>
        </w:rPr>
        <w:t xml:space="preserve">бюджета –всего 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20112 тыс. руб. в том числе</w:t>
      </w:r>
      <w:r w:rsid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собственные доходы местного бюджета, включая все межбюджетные трансферты за исключением субве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н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ций</w:t>
      </w:r>
      <w:r w:rsidR="00C31D47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18030,8 </w:t>
      </w:r>
      <w:proofErr w:type="spellStart"/>
      <w:r w:rsidR="00C31D47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тыс.руб</w:t>
      </w:r>
      <w:proofErr w:type="spellEnd"/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. </w:t>
      </w:r>
      <w:r w:rsidR="00C31D47" w:rsidRPr="00086181">
        <w:rPr>
          <w:rFonts w:ascii="Times New Roman" w:hAnsi="Times New Roman"/>
          <w:bCs/>
          <w:sz w:val="24"/>
          <w:szCs w:val="24"/>
        </w:rPr>
        <w:t>Расходы местного</w:t>
      </w:r>
      <w:r w:rsidR="00086181">
        <w:rPr>
          <w:rFonts w:ascii="Times New Roman" w:hAnsi="Times New Roman"/>
          <w:bCs/>
          <w:sz w:val="24"/>
          <w:szCs w:val="24"/>
        </w:rPr>
        <w:t xml:space="preserve"> </w:t>
      </w:r>
      <w:r w:rsidR="00C31D47" w:rsidRPr="00086181">
        <w:rPr>
          <w:rFonts w:ascii="Times New Roman" w:hAnsi="Times New Roman"/>
          <w:bCs/>
          <w:sz w:val="24"/>
          <w:szCs w:val="24"/>
        </w:rPr>
        <w:t>бюджета –всего</w:t>
      </w:r>
      <w:r w:rsidR="00C31D47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17544,4 тыс. руб., в том числе на ж</w:t>
      </w:r>
      <w:r w:rsidR="00C31D47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и</w:t>
      </w:r>
      <w:r w:rsidR="00C31D47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лищно-коммунальное</w:t>
      </w:r>
      <w:r w:rsid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="00C31D47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хозяйство, включая благоустройство5221,2 тыс. руб.</w:t>
      </w:r>
    </w:p>
    <w:p w:rsidR="00C31D47" w:rsidRPr="00086181" w:rsidRDefault="00C31D47" w:rsidP="001A1196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b/>
          <w:sz w:val="24"/>
          <w:szCs w:val="24"/>
          <w:bdr w:val="none" w:sz="0" w:space="0" w:color="auto" w:frame="1"/>
        </w:rPr>
      </w:pPr>
      <w:r w:rsidRPr="00086181">
        <w:rPr>
          <w:rStyle w:val="aa"/>
          <w:rFonts w:ascii="Times New Roman" w:hAnsi="Times New Roman"/>
          <w:b w:val="0"/>
          <w:sz w:val="24"/>
          <w:szCs w:val="24"/>
        </w:rPr>
        <w:t>На территории муниципального образования поселка Чик расположены:</w:t>
      </w:r>
    </w:p>
    <w:p w:rsidR="00C31D47" w:rsidRPr="00086181" w:rsidRDefault="00C31D47" w:rsidP="00BB4134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1.Администрация рабочего поселка Чик.</w:t>
      </w:r>
    </w:p>
    <w:p w:rsidR="00C31D47" w:rsidRPr="00086181" w:rsidRDefault="00C31D47" w:rsidP="00BB4134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2. Федеральное казенное предприятие «НОЗИП».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 xml:space="preserve">3.    Муниципальное унитарное предприятие </w:t>
      </w:r>
      <w:proofErr w:type="spellStart"/>
      <w:r w:rsidRPr="00086181">
        <w:t>Чикское</w:t>
      </w:r>
      <w:proofErr w:type="spellEnd"/>
      <w:r w:rsidRPr="00086181">
        <w:t xml:space="preserve"> ППЖКХ.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4.    АТС «НОЗИП» на 500 номеров.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5.    Гостиница «Сигнал» на 51 место.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6.    ДП НОЗИП «Электротехника».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7.    Спорткомплекс.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8.    Ледовый Дворец спорта.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9.    </w:t>
      </w:r>
      <w:proofErr w:type="spellStart"/>
      <w:r w:rsidRPr="00086181">
        <w:t>Чикская</w:t>
      </w:r>
      <w:proofErr w:type="spellEnd"/>
      <w:r w:rsidRPr="00086181">
        <w:t xml:space="preserve"> СОШ № 7 на 520 мест.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 xml:space="preserve">10.    Филиал </w:t>
      </w:r>
      <w:proofErr w:type="spellStart"/>
      <w:r w:rsidRPr="00086181">
        <w:t>Чикской</w:t>
      </w:r>
      <w:proofErr w:type="spellEnd"/>
      <w:r w:rsidRPr="00086181">
        <w:t xml:space="preserve"> школы искусств.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11.    Дошкольное образовательное учреждение детский сад «Малышок» на 320 мест.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12.    </w:t>
      </w:r>
      <w:proofErr w:type="spellStart"/>
      <w:r w:rsidRPr="00086181">
        <w:t>Чикская</w:t>
      </w:r>
      <w:proofErr w:type="spellEnd"/>
      <w:r w:rsidRPr="00086181">
        <w:t xml:space="preserve"> районная больница: стационар на 50 коек и поликлиника на 250 пос</w:t>
      </w:r>
      <w:r w:rsidRPr="00086181">
        <w:t>е</w:t>
      </w:r>
      <w:r w:rsidRPr="00086181">
        <w:t>щений.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13.    Аптека.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14.    Узел связи.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 xml:space="preserve">15.    Филиал </w:t>
      </w:r>
      <w:proofErr w:type="spellStart"/>
      <w:r w:rsidRPr="00086181">
        <w:t>Коченевского</w:t>
      </w:r>
      <w:proofErr w:type="spellEnd"/>
      <w:r w:rsidRPr="00086181">
        <w:t xml:space="preserve"> сбербанка.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16.    МУК ДК «40 лет Октября» на 320 мест.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17.    Библиотека.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18.    Сеть торговых предприятий.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19.    АЗС.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20.    Садоводческое общество «Заря» при ФКП «НОЗИП».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lastRenderedPageBreak/>
        <w:t>21.    СТО.</w:t>
      </w:r>
    </w:p>
    <w:p w:rsidR="00CD19AE" w:rsidRPr="00086181" w:rsidRDefault="00CD19AE" w:rsidP="00BB4134">
      <w:pPr>
        <w:pStyle w:val="a9"/>
        <w:shd w:val="clear" w:color="auto" w:fill="FFFFFF"/>
        <w:spacing w:before="0" w:beforeAutospacing="0" w:after="0" w:afterAutospacing="0" w:line="276" w:lineRule="auto"/>
        <w:ind w:left="567" w:firstLine="709"/>
      </w:pPr>
      <w:r w:rsidRPr="00086181">
        <w:t>22.    Баня на 18 мест.</w:t>
      </w:r>
    </w:p>
    <w:p w:rsidR="008B36E0" w:rsidRPr="00086181" w:rsidRDefault="008B36E0" w:rsidP="001A1196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Федеральный закон «Об охране окружающей среды» определяет понятие экологич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ской безопасности как «состояние защищенности жизненно важных интересов личности, общества, защищенности окружающей природной среды от угроз, возникающих в результате антропогенных и природных воздействий на нее».</w:t>
      </w:r>
    </w:p>
    <w:p w:rsidR="008B36E0" w:rsidRPr="00086181" w:rsidRDefault="008B36E0" w:rsidP="00BB4134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В </w:t>
      </w:r>
      <w:r w:rsidR="00846406" w:rsidRPr="0008618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846406"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="00846406" w:rsidRPr="00086181">
        <w:rPr>
          <w:rFonts w:ascii="Times New Roman" w:hAnsi="Times New Roman"/>
          <w:sz w:val="24"/>
          <w:szCs w:val="24"/>
        </w:rPr>
        <w:t xml:space="preserve">.  </w:t>
      </w:r>
      <w:r w:rsidRPr="00086181">
        <w:rPr>
          <w:rFonts w:ascii="Times New Roman" w:hAnsi="Times New Roman"/>
          <w:sz w:val="24"/>
          <w:szCs w:val="24"/>
        </w:rPr>
        <w:t>Ч</w:t>
      </w:r>
      <w:r w:rsidR="00CF3C93" w:rsidRPr="00086181">
        <w:rPr>
          <w:rFonts w:ascii="Times New Roman" w:hAnsi="Times New Roman"/>
          <w:sz w:val="24"/>
          <w:szCs w:val="24"/>
        </w:rPr>
        <w:t>ик</w:t>
      </w:r>
      <w:r w:rsidRPr="00086181">
        <w:rPr>
          <w:rFonts w:ascii="Times New Roman" w:hAnsi="Times New Roman"/>
          <w:sz w:val="24"/>
          <w:szCs w:val="24"/>
        </w:rPr>
        <w:t xml:space="preserve"> в непосредственной близости от мест проживания населения основными источниками выделения вредных веществ являются автотранспорт и котельн</w:t>
      </w:r>
      <w:r w:rsidR="00CF3C93" w:rsidRPr="00086181">
        <w:rPr>
          <w:rFonts w:ascii="Times New Roman" w:hAnsi="Times New Roman"/>
          <w:sz w:val="24"/>
          <w:szCs w:val="24"/>
        </w:rPr>
        <w:t>ая</w:t>
      </w:r>
      <w:r w:rsidRPr="00086181">
        <w:rPr>
          <w:rFonts w:ascii="Times New Roman" w:hAnsi="Times New Roman"/>
          <w:sz w:val="24"/>
          <w:szCs w:val="24"/>
        </w:rPr>
        <w:t>. В продуктах сгорания топлива котельн</w:t>
      </w:r>
      <w:r w:rsidR="00CF3C93" w:rsidRPr="00086181">
        <w:rPr>
          <w:rFonts w:ascii="Times New Roman" w:hAnsi="Times New Roman"/>
          <w:sz w:val="24"/>
          <w:szCs w:val="24"/>
        </w:rPr>
        <w:t xml:space="preserve">ой </w:t>
      </w:r>
      <w:r w:rsidRPr="00086181">
        <w:rPr>
          <w:rFonts w:ascii="Times New Roman" w:hAnsi="Times New Roman"/>
          <w:sz w:val="24"/>
          <w:szCs w:val="24"/>
        </w:rPr>
        <w:t>содержаться вещества, способные оказывать негативное вли</w:t>
      </w:r>
      <w:r w:rsidRPr="00086181">
        <w:rPr>
          <w:rFonts w:ascii="Times New Roman" w:hAnsi="Times New Roman"/>
          <w:sz w:val="24"/>
          <w:szCs w:val="24"/>
        </w:rPr>
        <w:t>я</w:t>
      </w:r>
      <w:r w:rsidRPr="00086181">
        <w:rPr>
          <w:rFonts w:ascii="Times New Roman" w:hAnsi="Times New Roman"/>
          <w:sz w:val="24"/>
          <w:szCs w:val="24"/>
        </w:rPr>
        <w:t xml:space="preserve">ние на здоровье человека: оксид углерода, оксиды азота, оксиды серы, </w:t>
      </w:r>
      <w:proofErr w:type="spellStart"/>
      <w:r w:rsidRPr="00086181">
        <w:rPr>
          <w:rFonts w:ascii="Times New Roman" w:hAnsi="Times New Roman"/>
          <w:sz w:val="24"/>
          <w:szCs w:val="24"/>
        </w:rPr>
        <w:t>бензапирен</w:t>
      </w:r>
      <w:proofErr w:type="spellEnd"/>
      <w:r w:rsidRPr="00086181">
        <w:rPr>
          <w:rFonts w:ascii="Times New Roman" w:hAnsi="Times New Roman"/>
          <w:sz w:val="24"/>
          <w:szCs w:val="24"/>
        </w:rPr>
        <w:t>, твердые частицы при сжигании твердого и жидкого топлива.</w:t>
      </w:r>
      <w:r w:rsidR="00080A89" w:rsidRPr="00086181">
        <w:rPr>
          <w:rFonts w:ascii="Times New Roman" w:hAnsi="Times New Roman"/>
          <w:sz w:val="24"/>
          <w:szCs w:val="24"/>
        </w:rPr>
        <w:t xml:space="preserve"> Поэтому проблема перевода котельных на природный газ весьма актуальна (Таблица 2.5.1).</w:t>
      </w:r>
    </w:p>
    <w:p w:rsidR="008B36E0" w:rsidRPr="00086181" w:rsidRDefault="008B36E0" w:rsidP="00080A89">
      <w:pPr>
        <w:widowControl w:val="0"/>
        <w:autoSpaceDE w:val="0"/>
        <w:autoSpaceDN w:val="0"/>
        <w:adjustRightInd w:val="0"/>
        <w:spacing w:before="120" w:after="120"/>
        <w:ind w:firstLine="709"/>
        <w:jc w:val="right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Таблица 2.</w:t>
      </w:r>
      <w:r w:rsidR="00CF3C93" w:rsidRPr="00086181">
        <w:rPr>
          <w:rFonts w:ascii="Times New Roman" w:hAnsi="Times New Roman"/>
          <w:sz w:val="24"/>
          <w:szCs w:val="24"/>
        </w:rPr>
        <w:t>5.1</w:t>
      </w:r>
    </w:p>
    <w:p w:rsidR="008B36E0" w:rsidRPr="00086181" w:rsidRDefault="008B36E0" w:rsidP="00080A89">
      <w:pPr>
        <w:widowControl w:val="0"/>
        <w:autoSpaceDE w:val="0"/>
        <w:autoSpaceDN w:val="0"/>
        <w:adjustRightInd w:val="0"/>
        <w:spacing w:after="120"/>
        <w:ind w:firstLine="709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Годовые выброс вредных веществ в атмосферу от котельных</w:t>
      </w:r>
      <w:r w:rsidR="00C56F1E" w:rsidRPr="00086181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C56F1E"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="00C56F1E" w:rsidRPr="00086181">
        <w:rPr>
          <w:rFonts w:ascii="Times New Roman" w:hAnsi="Times New Roman"/>
          <w:sz w:val="24"/>
          <w:szCs w:val="24"/>
        </w:rPr>
        <w:t xml:space="preserve">. </w:t>
      </w:r>
      <w:r w:rsidRPr="00086181">
        <w:rPr>
          <w:rFonts w:ascii="Times New Roman" w:hAnsi="Times New Roman"/>
          <w:sz w:val="24"/>
          <w:szCs w:val="24"/>
        </w:rPr>
        <w:t>Ч</w:t>
      </w:r>
      <w:r w:rsidR="00CF3C93" w:rsidRPr="00086181">
        <w:rPr>
          <w:rFonts w:ascii="Times New Roman" w:hAnsi="Times New Roman"/>
          <w:sz w:val="24"/>
          <w:szCs w:val="24"/>
        </w:rPr>
        <w:t>ик</w:t>
      </w:r>
    </w:p>
    <w:tbl>
      <w:tblPr>
        <w:tblW w:w="0" w:type="auto"/>
        <w:tblInd w:w="534" w:type="dxa"/>
        <w:tblLayout w:type="fixed"/>
        <w:tblLook w:val="0000" w:firstRow="0" w:lastRow="0" w:firstColumn="0" w:lastColumn="0" w:noHBand="0" w:noVBand="0"/>
      </w:tblPr>
      <w:tblGrid>
        <w:gridCol w:w="1701"/>
        <w:gridCol w:w="992"/>
        <w:gridCol w:w="850"/>
        <w:gridCol w:w="709"/>
        <w:gridCol w:w="821"/>
        <w:gridCol w:w="874"/>
        <w:gridCol w:w="873"/>
        <w:gridCol w:w="899"/>
        <w:gridCol w:w="1603"/>
      </w:tblGrid>
      <w:tr w:rsidR="008B36E0" w:rsidRPr="00086181" w:rsidTr="00AC7F46">
        <w:trPr>
          <w:trHeight w:val="241"/>
        </w:trPr>
        <w:tc>
          <w:tcPr>
            <w:tcW w:w="170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Theme="minorEastAsia" w:cs="Calibri"/>
              </w:rPr>
            </w:pPr>
          </w:p>
        </w:tc>
        <w:tc>
          <w:tcPr>
            <w:tcW w:w="7621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ind w:firstLine="709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Годовые выброс вредных веществ в атмосферу, т/год</w:t>
            </w:r>
          </w:p>
        </w:tc>
      </w:tr>
      <w:tr w:rsidR="008B36E0" w:rsidRPr="00086181" w:rsidTr="00AC7F46">
        <w:trPr>
          <w:trHeight w:val="458"/>
        </w:trPr>
        <w:tc>
          <w:tcPr>
            <w:tcW w:w="170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eastAsiaTheme="minorEastAsia" w:cs="Calibri"/>
              </w:rPr>
            </w:pP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NO2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NO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Theme="minorEastAsia" w:cs="Calibri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</w:rPr>
              <w:t>SОх</w:t>
            </w:r>
            <w:proofErr w:type="spellEnd"/>
          </w:p>
        </w:tc>
        <w:tc>
          <w:tcPr>
            <w:tcW w:w="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CO</w:t>
            </w:r>
          </w:p>
        </w:tc>
        <w:tc>
          <w:tcPr>
            <w:tcW w:w="8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C56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Зола </w:t>
            </w:r>
            <w:proofErr w:type="spellStart"/>
            <w:r w:rsidRPr="00086181">
              <w:rPr>
                <w:rFonts w:ascii="Times New Roman" w:eastAsiaTheme="minorEastAsia" w:hAnsi="Times New Roman"/>
              </w:rPr>
              <w:t>уг</w:t>
            </w:r>
            <w:proofErr w:type="spellEnd"/>
            <w:r w:rsidRPr="00086181">
              <w:rPr>
                <w:rFonts w:ascii="Times New Roman" w:eastAsiaTheme="minorEastAsia" w:hAnsi="Times New Roman"/>
              </w:rPr>
              <w:t>.</w:t>
            </w:r>
          </w:p>
        </w:tc>
        <w:tc>
          <w:tcPr>
            <w:tcW w:w="8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C56F1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Зола </w:t>
            </w:r>
            <w:proofErr w:type="spellStart"/>
            <w:r w:rsidRPr="00086181">
              <w:rPr>
                <w:rFonts w:ascii="Times New Roman" w:eastAsiaTheme="minorEastAsia" w:hAnsi="Times New Roman"/>
              </w:rPr>
              <w:t>ваннад</w:t>
            </w:r>
            <w:proofErr w:type="spellEnd"/>
          </w:p>
        </w:tc>
        <w:tc>
          <w:tcPr>
            <w:tcW w:w="8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Сажа</w:t>
            </w:r>
          </w:p>
        </w:tc>
        <w:tc>
          <w:tcPr>
            <w:tcW w:w="1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eastAsiaTheme="minorEastAsia" w:cs="Calibri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</w:rPr>
              <w:t>Бенз</w:t>
            </w:r>
            <w:proofErr w:type="spellEnd"/>
            <w:r w:rsidRPr="00086181">
              <w:rPr>
                <w:rFonts w:ascii="Times New Roman" w:eastAsiaTheme="minorEastAsia" w:hAnsi="Times New Roman"/>
              </w:rPr>
              <w:t>(а)</w:t>
            </w:r>
            <w:proofErr w:type="spellStart"/>
            <w:r w:rsidRPr="00086181">
              <w:rPr>
                <w:rFonts w:ascii="Times New Roman" w:eastAsiaTheme="minorEastAsia" w:hAnsi="Times New Roman"/>
              </w:rPr>
              <w:t>пирен</w:t>
            </w:r>
            <w:proofErr w:type="spellEnd"/>
          </w:p>
        </w:tc>
      </w:tr>
      <w:tr w:rsidR="008B36E0" w:rsidRPr="00086181" w:rsidTr="00AC7F46">
        <w:trPr>
          <w:trHeight w:val="1"/>
        </w:trPr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</w:tcPr>
          <w:p w:rsidR="008B36E0" w:rsidRPr="00086181" w:rsidRDefault="008B36E0" w:rsidP="002D06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108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Всего по к</w:t>
            </w:r>
            <w:r w:rsidRPr="00086181">
              <w:rPr>
                <w:rFonts w:ascii="Times New Roman" w:eastAsiaTheme="minorEastAsia" w:hAnsi="Times New Roman"/>
              </w:rPr>
              <w:t>о</w:t>
            </w:r>
            <w:r w:rsidRPr="00086181">
              <w:rPr>
                <w:rFonts w:ascii="Times New Roman" w:eastAsiaTheme="minorEastAsia" w:hAnsi="Times New Roman"/>
              </w:rPr>
              <w:t>тельн</w:t>
            </w:r>
            <w:r w:rsidR="00AC7F46" w:rsidRPr="00086181">
              <w:rPr>
                <w:rFonts w:ascii="Times New Roman" w:eastAsiaTheme="minorEastAsia" w:hAnsi="Times New Roman"/>
              </w:rPr>
              <w:t>ой</w:t>
            </w:r>
            <w:r w:rsidR="00086181">
              <w:rPr>
                <w:rFonts w:ascii="Times New Roman" w:eastAsiaTheme="minorEastAsia" w:hAnsi="Times New Roman"/>
              </w:rPr>
              <w:t xml:space="preserve"> </w:t>
            </w:r>
            <w:proofErr w:type="spellStart"/>
            <w:r w:rsidR="00AC7F46" w:rsidRPr="00086181">
              <w:rPr>
                <w:rFonts w:ascii="Times New Roman" w:eastAsiaTheme="minorEastAsia" w:hAnsi="Times New Roman"/>
              </w:rPr>
              <w:t>р.п.</w:t>
            </w:r>
            <w:r w:rsidRPr="00086181">
              <w:rPr>
                <w:rFonts w:ascii="Times New Roman" w:eastAsiaTheme="minorEastAsia" w:hAnsi="Times New Roman"/>
              </w:rPr>
              <w:t>Ч</w:t>
            </w:r>
            <w:r w:rsidR="00AC7F46" w:rsidRPr="00086181">
              <w:rPr>
                <w:rFonts w:ascii="Times New Roman" w:eastAsiaTheme="minorEastAsia" w:hAnsi="Times New Roman"/>
              </w:rPr>
              <w:t>ик</w:t>
            </w:r>
            <w:proofErr w:type="spellEnd"/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0,344</w:t>
            </w:r>
          </w:p>
        </w:tc>
        <w:tc>
          <w:tcPr>
            <w:tcW w:w="85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4,17</w:t>
            </w:r>
          </w:p>
        </w:tc>
        <w:tc>
          <w:tcPr>
            <w:tcW w:w="70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0</w:t>
            </w:r>
          </w:p>
        </w:tc>
        <w:tc>
          <w:tcPr>
            <w:tcW w:w="8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45,127</w:t>
            </w:r>
          </w:p>
        </w:tc>
        <w:tc>
          <w:tcPr>
            <w:tcW w:w="87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27,69</w:t>
            </w:r>
          </w:p>
        </w:tc>
        <w:tc>
          <w:tcPr>
            <w:tcW w:w="8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65,36</w:t>
            </w:r>
          </w:p>
        </w:tc>
        <w:tc>
          <w:tcPr>
            <w:tcW w:w="8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7,42</w:t>
            </w:r>
          </w:p>
        </w:tc>
        <w:tc>
          <w:tcPr>
            <w:tcW w:w="1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bottom"/>
          </w:tcPr>
          <w:p w:rsidR="008B36E0" w:rsidRPr="00086181" w:rsidRDefault="008B36E0" w:rsidP="008D5B8A">
            <w:pPr>
              <w:widowControl w:val="0"/>
              <w:autoSpaceDE w:val="0"/>
              <w:autoSpaceDN w:val="0"/>
              <w:adjustRightInd w:val="0"/>
              <w:spacing w:after="0"/>
              <w:jc w:val="right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0,0000554</w:t>
            </w:r>
          </w:p>
        </w:tc>
      </w:tr>
    </w:tbl>
    <w:p w:rsidR="008B36E0" w:rsidRPr="00086181" w:rsidRDefault="008B36E0" w:rsidP="008D5B8A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CF3C93">
      <w:pPr>
        <w:widowControl w:val="0"/>
        <w:suppressAutoHyphens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086181">
        <w:rPr>
          <w:rFonts w:ascii="Times New Roman" w:hAnsi="Times New Roman"/>
          <w:bCs/>
          <w:sz w:val="24"/>
          <w:szCs w:val="24"/>
        </w:rPr>
        <w:t xml:space="preserve">2.5.1. </w:t>
      </w:r>
      <w:r w:rsidR="00A209B2" w:rsidRPr="00086181">
        <w:rPr>
          <w:rFonts w:ascii="Times New Roman" w:hAnsi="Times New Roman"/>
          <w:bCs/>
          <w:sz w:val="24"/>
          <w:szCs w:val="24"/>
        </w:rPr>
        <w:t xml:space="preserve">Система </w:t>
      </w:r>
      <w:r w:rsidRPr="00086181">
        <w:rPr>
          <w:rFonts w:ascii="Times New Roman" w:hAnsi="Times New Roman"/>
          <w:bCs/>
          <w:sz w:val="24"/>
          <w:szCs w:val="24"/>
        </w:rPr>
        <w:t xml:space="preserve"> водоснабжения</w:t>
      </w:r>
      <w:r w:rsidR="00CF3C93" w:rsidRPr="00086181">
        <w:rPr>
          <w:rFonts w:ascii="Times New Roman" w:hAnsi="Times New Roman"/>
          <w:bCs/>
          <w:sz w:val="24"/>
          <w:szCs w:val="24"/>
        </w:rPr>
        <w:t xml:space="preserve"> </w:t>
      </w:r>
      <w:proofErr w:type="spellStart"/>
      <w:r w:rsidR="00CF3C93" w:rsidRPr="00086181">
        <w:rPr>
          <w:rFonts w:ascii="Times New Roman" w:hAnsi="Times New Roman"/>
          <w:bCs/>
          <w:sz w:val="24"/>
          <w:szCs w:val="24"/>
        </w:rPr>
        <w:t>р.п</w:t>
      </w:r>
      <w:proofErr w:type="spellEnd"/>
      <w:r w:rsidR="00CF3C93" w:rsidRPr="00086181">
        <w:rPr>
          <w:rFonts w:ascii="Times New Roman" w:hAnsi="Times New Roman"/>
          <w:bCs/>
          <w:sz w:val="24"/>
          <w:szCs w:val="24"/>
        </w:rPr>
        <w:t xml:space="preserve">. </w:t>
      </w:r>
      <w:r w:rsidRPr="00086181">
        <w:rPr>
          <w:rFonts w:ascii="Times New Roman" w:hAnsi="Times New Roman"/>
          <w:bCs/>
          <w:sz w:val="24"/>
          <w:szCs w:val="24"/>
        </w:rPr>
        <w:t>Ч</w:t>
      </w:r>
      <w:r w:rsidR="00CF3C93" w:rsidRPr="00086181">
        <w:rPr>
          <w:rFonts w:ascii="Times New Roman" w:hAnsi="Times New Roman"/>
          <w:bCs/>
          <w:sz w:val="24"/>
          <w:szCs w:val="24"/>
        </w:rPr>
        <w:t>ик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1A1196" w:rsidRPr="00086181" w:rsidRDefault="00115721" w:rsidP="00BB4134">
      <w:pPr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Описываемый район в гидрогеологическом отношении относится к Иртышскому а</w:t>
      </w:r>
      <w:r w:rsidRPr="00086181">
        <w:rPr>
          <w:rFonts w:ascii="Times New Roman" w:hAnsi="Times New Roman"/>
          <w:sz w:val="24"/>
          <w:szCs w:val="24"/>
        </w:rPr>
        <w:t>р</w:t>
      </w:r>
      <w:r w:rsidRPr="00086181">
        <w:rPr>
          <w:rFonts w:ascii="Times New Roman" w:hAnsi="Times New Roman"/>
          <w:sz w:val="24"/>
          <w:szCs w:val="24"/>
        </w:rPr>
        <w:t xml:space="preserve">тезианскому бассейну. </w:t>
      </w:r>
      <w:r w:rsidR="00D3723D" w:rsidRPr="00086181">
        <w:rPr>
          <w:rFonts w:ascii="Times New Roman" w:hAnsi="Times New Roman"/>
          <w:sz w:val="24"/>
          <w:szCs w:val="24"/>
        </w:rPr>
        <w:t>Водоносный горизонт современных аллювиальных отложений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="00D3723D" w:rsidRPr="00086181">
        <w:rPr>
          <w:rFonts w:ascii="Times New Roman" w:hAnsi="Times New Roman"/>
          <w:sz w:val="24"/>
          <w:szCs w:val="24"/>
        </w:rPr>
        <w:t>прит</w:t>
      </w:r>
      <w:r w:rsidR="00D3723D" w:rsidRPr="00086181">
        <w:rPr>
          <w:rFonts w:ascii="Times New Roman" w:hAnsi="Times New Roman"/>
          <w:sz w:val="24"/>
          <w:szCs w:val="24"/>
        </w:rPr>
        <w:t>о</w:t>
      </w:r>
      <w:r w:rsidR="00D3723D" w:rsidRPr="00086181">
        <w:rPr>
          <w:rFonts w:ascii="Times New Roman" w:hAnsi="Times New Roman"/>
          <w:sz w:val="24"/>
          <w:szCs w:val="24"/>
        </w:rPr>
        <w:t xml:space="preserve">ков </w:t>
      </w:r>
      <w:proofErr w:type="spellStart"/>
      <w:r w:rsidR="00D3723D" w:rsidRPr="00086181">
        <w:rPr>
          <w:rFonts w:ascii="Times New Roman" w:hAnsi="Times New Roman"/>
          <w:sz w:val="24"/>
          <w:szCs w:val="24"/>
        </w:rPr>
        <w:t>р.Оби</w:t>
      </w:r>
      <w:proofErr w:type="spellEnd"/>
      <w:r w:rsidR="00086181">
        <w:rPr>
          <w:rFonts w:ascii="Times New Roman" w:hAnsi="Times New Roman"/>
          <w:sz w:val="24"/>
          <w:szCs w:val="24"/>
        </w:rPr>
        <w:t xml:space="preserve"> </w:t>
      </w:r>
      <w:r w:rsidR="00D3723D" w:rsidRPr="00086181">
        <w:rPr>
          <w:rFonts w:ascii="Times New Roman" w:hAnsi="Times New Roman"/>
          <w:sz w:val="24"/>
          <w:szCs w:val="24"/>
        </w:rPr>
        <w:t xml:space="preserve">имеет ограниченное распространение и приурочен к узким поймам рек. </w:t>
      </w:r>
    </w:p>
    <w:p w:rsidR="00115721" w:rsidRPr="00086181" w:rsidRDefault="00D3723D" w:rsidP="00BB4134">
      <w:pPr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Водосодержащими породами являются суглинки, редко тонкие прослои глинистых песков. Уровень грунтовых вод устанавливается на глубине 1,5-2,1м.</w:t>
      </w:r>
    </w:p>
    <w:p w:rsidR="00080A89" w:rsidRPr="00086181" w:rsidRDefault="00D3723D" w:rsidP="008B2FF0">
      <w:pPr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По химическому составу воды гидрокарбонатные кальциево-магниевые, гидрокарб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натно-хлоридные натриево-магниевые с минерализацией 0,7-1,1г/л. Воды жесткие и умере</w:t>
      </w:r>
      <w:r w:rsidRPr="00086181">
        <w:rPr>
          <w:rFonts w:ascii="Times New Roman" w:hAnsi="Times New Roman"/>
          <w:sz w:val="24"/>
          <w:szCs w:val="24"/>
        </w:rPr>
        <w:t>н</w:t>
      </w:r>
      <w:r w:rsidRPr="00086181">
        <w:rPr>
          <w:rFonts w:ascii="Times New Roman" w:hAnsi="Times New Roman"/>
          <w:sz w:val="24"/>
          <w:szCs w:val="24"/>
        </w:rPr>
        <w:t xml:space="preserve">но-жесткие. РН среды 7,0-7,5.Горизонт ввиду его слабой </w:t>
      </w:r>
      <w:proofErr w:type="spellStart"/>
      <w:r w:rsidRPr="00086181">
        <w:rPr>
          <w:rFonts w:ascii="Times New Roman" w:hAnsi="Times New Roman"/>
          <w:sz w:val="24"/>
          <w:szCs w:val="24"/>
        </w:rPr>
        <w:t>водообильности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для целей вод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снабжения практического значения не имеет</w:t>
      </w:r>
      <w:r w:rsidRPr="00086181">
        <w:rPr>
          <w:rFonts w:ascii="Arial" w:hAnsi="Arial" w:cs="Arial"/>
          <w:sz w:val="24"/>
          <w:szCs w:val="24"/>
        </w:rPr>
        <w:t>.</w:t>
      </w:r>
      <w:r w:rsidR="00086181">
        <w:rPr>
          <w:rFonts w:ascii="Arial" w:hAnsi="Arial" w:cs="Arial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Водоносный горизонт верхнечетвертичных а</w:t>
      </w:r>
      <w:r w:rsidRPr="00086181">
        <w:rPr>
          <w:rFonts w:ascii="Times New Roman" w:hAnsi="Times New Roman"/>
          <w:sz w:val="24"/>
          <w:szCs w:val="24"/>
        </w:rPr>
        <w:t>л</w:t>
      </w:r>
      <w:r w:rsidRPr="00086181">
        <w:rPr>
          <w:rFonts w:ascii="Times New Roman" w:hAnsi="Times New Roman"/>
          <w:sz w:val="24"/>
          <w:szCs w:val="24"/>
        </w:rPr>
        <w:t xml:space="preserve">лювиальных отложений второй надпойменных террас </w:t>
      </w:r>
      <w:proofErr w:type="spellStart"/>
      <w:r w:rsidRPr="00086181">
        <w:rPr>
          <w:rFonts w:ascii="Times New Roman" w:hAnsi="Times New Roman"/>
          <w:sz w:val="24"/>
          <w:szCs w:val="24"/>
        </w:rPr>
        <w:t>р.Оби</w:t>
      </w:r>
      <w:proofErr w:type="spellEnd"/>
      <w:r w:rsidRPr="00086181">
        <w:rPr>
          <w:rFonts w:ascii="Times New Roman" w:hAnsi="Times New Roman"/>
          <w:sz w:val="24"/>
          <w:szCs w:val="24"/>
        </w:rPr>
        <w:t>.</w:t>
      </w:r>
    </w:p>
    <w:p w:rsidR="00080A89" w:rsidRPr="00086181" w:rsidRDefault="00D3723D" w:rsidP="00BB4134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Подземные воды горизонта имеют достаточно широкое распространение в восточной части района. В состав водовмещающих пород входят разнозернистые, реже крупнозернистые пески. Глубина залегания подземных вод колеблется от 20 до 30 м, мощностью отложений 5 - 11 м. Дебиты скважин колеблются от 3,3 до 10 л/с при понижении 3-20 м. </w:t>
      </w:r>
    </w:p>
    <w:p w:rsidR="00D3723D" w:rsidRPr="00086181" w:rsidRDefault="00D3723D" w:rsidP="00BB4134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Статические уровни воды устанавливаются на глубине 2-10 м. По химическому составу воды гидрокарбонатные, кальциево-магниевые, кальциевые, реже кальциево-натриевые, с сухим остатком 0,5-0,8 г/л. По степени жесткости воды очень жесткие и жесткие. Величина общей жесткости изменяется в пределах 8-10 мг-</w:t>
      </w:r>
      <w:proofErr w:type="spellStart"/>
      <w:r w:rsidRPr="00086181">
        <w:rPr>
          <w:rFonts w:ascii="Times New Roman" w:hAnsi="Times New Roman"/>
          <w:sz w:val="24"/>
          <w:szCs w:val="24"/>
        </w:rPr>
        <w:t>экв</w:t>
      </w:r>
      <w:proofErr w:type="spellEnd"/>
      <w:r w:rsidRPr="00086181">
        <w:rPr>
          <w:rFonts w:ascii="Times New Roman" w:hAnsi="Times New Roman"/>
          <w:sz w:val="24"/>
          <w:szCs w:val="24"/>
        </w:rPr>
        <w:t>/дм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3</w:t>
      </w:r>
      <w:r w:rsidRPr="00086181">
        <w:rPr>
          <w:rFonts w:ascii="Times New Roman" w:hAnsi="Times New Roman"/>
          <w:sz w:val="24"/>
          <w:szCs w:val="24"/>
        </w:rPr>
        <w:t>, РН 7-7,8, содержание железа 0,4-0,5мг/дм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3</w:t>
      </w:r>
      <w:r w:rsidRPr="00086181">
        <w:rPr>
          <w:rFonts w:ascii="Times New Roman" w:hAnsi="Times New Roman"/>
          <w:sz w:val="24"/>
          <w:szCs w:val="24"/>
        </w:rPr>
        <w:t>.</w:t>
      </w:r>
    </w:p>
    <w:p w:rsidR="001A1196" w:rsidRPr="00086181" w:rsidRDefault="00D3723D" w:rsidP="008B2FF0">
      <w:pPr>
        <w:spacing w:after="0"/>
        <w:ind w:left="567" w:firstLine="708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  <w:sz w:val="24"/>
          <w:szCs w:val="24"/>
        </w:rPr>
        <w:t>Питание водоносного горизонта происходит в основном, за счет инфильтрации атм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 xml:space="preserve">сферных осадков, а так же за счет </w:t>
      </w:r>
      <w:proofErr w:type="spellStart"/>
      <w:r w:rsidRPr="00086181">
        <w:rPr>
          <w:rFonts w:ascii="Times New Roman" w:hAnsi="Times New Roman"/>
          <w:sz w:val="24"/>
          <w:szCs w:val="24"/>
        </w:rPr>
        <w:t>перетока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из выше и нижележащих водоносных горизонтов.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Поземные воды широко используются для целей хозяйственно-питьевого водоснабжения.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Для иллюстрации геологического разреза ниже приводятся сведения по скважине № 12-Г.</w:t>
      </w:r>
    </w:p>
    <w:p w:rsidR="00880421" w:rsidRDefault="00880421" w:rsidP="004A2C40">
      <w:pPr>
        <w:spacing w:after="0"/>
        <w:ind w:left="426" w:firstLine="708"/>
        <w:jc w:val="right"/>
        <w:rPr>
          <w:rFonts w:ascii="Times New Roman" w:hAnsi="Times New Roman"/>
        </w:rPr>
      </w:pPr>
    </w:p>
    <w:p w:rsidR="004A2C40" w:rsidRPr="00086181" w:rsidRDefault="004A2C40" w:rsidP="004A2C40">
      <w:pPr>
        <w:spacing w:after="0"/>
        <w:ind w:left="426" w:firstLine="708"/>
        <w:jc w:val="right"/>
        <w:rPr>
          <w:rFonts w:ascii="Times New Roman" w:hAnsi="Times New Roman"/>
        </w:rPr>
      </w:pPr>
      <w:r w:rsidRPr="00086181">
        <w:rPr>
          <w:rFonts w:ascii="Times New Roman" w:hAnsi="Times New Roman"/>
        </w:rPr>
        <w:t xml:space="preserve">Таблица </w:t>
      </w:r>
      <w:r w:rsidR="001A1196" w:rsidRPr="00086181">
        <w:rPr>
          <w:rFonts w:ascii="Times New Roman" w:hAnsi="Times New Roman"/>
        </w:rPr>
        <w:t>2.5.</w:t>
      </w:r>
      <w:r w:rsidRPr="00086181">
        <w:rPr>
          <w:rFonts w:ascii="Times New Roman" w:hAnsi="Times New Roman"/>
        </w:rPr>
        <w:t>1</w:t>
      </w:r>
    </w:p>
    <w:p w:rsidR="004A2C40" w:rsidRPr="00086181" w:rsidRDefault="004A2C40" w:rsidP="004A2C40">
      <w:pPr>
        <w:pStyle w:val="a4"/>
        <w:spacing w:after="60" w:line="276" w:lineRule="auto"/>
        <w:jc w:val="center"/>
        <w:rPr>
          <w:rFonts w:ascii="Times New Roman" w:hAnsi="Times New Roman"/>
        </w:rPr>
      </w:pPr>
      <w:r w:rsidRPr="00086181">
        <w:rPr>
          <w:rFonts w:ascii="Times New Roman" w:hAnsi="Times New Roman"/>
        </w:rPr>
        <w:lastRenderedPageBreak/>
        <w:t xml:space="preserve">Скважина № 12-Г – 1976г. </w:t>
      </w:r>
    </w:p>
    <w:tbl>
      <w:tblPr>
        <w:tblW w:w="9355" w:type="dxa"/>
        <w:tblInd w:w="35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2693"/>
        <w:gridCol w:w="1134"/>
        <w:gridCol w:w="851"/>
        <w:gridCol w:w="4110"/>
      </w:tblGrid>
      <w:tr w:rsidR="004A2C40" w:rsidRPr="00086181" w:rsidTr="002D0686">
        <w:trPr>
          <w:cantSplit/>
          <w:trHeight w:val="774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</w:tcPr>
          <w:p w:rsidR="004A2C40" w:rsidRPr="00086181" w:rsidRDefault="004A2C40" w:rsidP="002D0686">
            <w:pPr>
              <w:spacing w:after="0" w:line="240" w:lineRule="auto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№ </w:t>
            </w:r>
            <w:proofErr w:type="spellStart"/>
            <w:r w:rsidRPr="00086181">
              <w:rPr>
                <w:rFonts w:ascii="Times New Roman" w:eastAsiaTheme="minorEastAsia" w:hAnsi="Times New Roman"/>
              </w:rPr>
              <w:t>пп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</w:tcPr>
          <w:p w:rsidR="004A2C40" w:rsidRPr="00086181" w:rsidRDefault="004A2C40" w:rsidP="002D0686">
            <w:pPr>
              <w:spacing w:after="0" w:line="240" w:lineRule="auto"/>
              <w:jc w:val="center"/>
              <w:rPr>
                <w:rFonts w:ascii="Times New Roman" w:eastAsiaTheme="minorEastAsia" w:hAnsi="Times New Roman"/>
              </w:rPr>
            </w:pPr>
          </w:p>
          <w:p w:rsidR="004A2C40" w:rsidRPr="00086181" w:rsidRDefault="004A2C40" w:rsidP="002D0686">
            <w:pPr>
              <w:spacing w:after="0" w:line="240" w:lineRule="auto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Краткое описание пород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4A2C40" w:rsidRPr="00086181" w:rsidRDefault="004A2C40" w:rsidP="002D0686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Глубина залег. по-</w:t>
            </w:r>
          </w:p>
          <w:p w:rsidR="004A2C40" w:rsidRPr="00086181" w:rsidRDefault="004A2C40" w:rsidP="002D0686">
            <w:pPr>
              <w:spacing w:after="0" w:line="240" w:lineRule="auto"/>
              <w:jc w:val="center"/>
              <w:rPr>
                <w:rFonts w:ascii="Times New Roman" w:eastAsiaTheme="minorEastAsia" w:hAnsi="Times New Roman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дошвы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, м</w:t>
            </w:r>
          </w:p>
        </w:tc>
        <w:tc>
          <w:tcPr>
            <w:tcW w:w="851" w:type="dxa"/>
            <w:tcBorders>
              <w:top w:val="single" w:sz="4" w:space="0" w:color="auto"/>
              <w:right w:val="single" w:sz="6" w:space="0" w:color="auto"/>
            </w:tcBorders>
          </w:tcPr>
          <w:p w:rsidR="004A2C40" w:rsidRPr="00086181" w:rsidRDefault="002D0686" w:rsidP="002D0686">
            <w:pPr>
              <w:spacing w:after="0" w:line="240" w:lineRule="auto"/>
              <w:ind w:left="-7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Мо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щ</w:t>
            </w:r>
            <w:r w:rsidR="004A2C40" w:rsidRPr="00086181">
              <w:rPr>
                <w:rFonts w:ascii="Times New Roman" w:eastAsiaTheme="minorEastAsia" w:hAnsi="Times New Roman"/>
                <w:sz w:val="20"/>
                <w:szCs w:val="20"/>
              </w:rPr>
              <w:t>ность</w:t>
            </w:r>
          </w:p>
          <w:p w:rsidR="004A2C40" w:rsidRPr="00086181" w:rsidRDefault="004A2C40" w:rsidP="002D0686">
            <w:pPr>
              <w:spacing w:after="0" w:line="240" w:lineRule="auto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слоя, м</w:t>
            </w:r>
          </w:p>
        </w:tc>
        <w:tc>
          <w:tcPr>
            <w:tcW w:w="4110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A2C40" w:rsidRPr="00086181" w:rsidRDefault="004A2C40" w:rsidP="002D0686">
            <w:pPr>
              <w:spacing w:after="0" w:line="240" w:lineRule="auto"/>
              <w:jc w:val="center"/>
              <w:rPr>
                <w:rFonts w:ascii="Times New Roman" w:eastAsiaTheme="minorEastAsia" w:hAnsi="Times New Roman"/>
              </w:rPr>
            </w:pPr>
          </w:p>
          <w:p w:rsidR="004A2C40" w:rsidRPr="00086181" w:rsidRDefault="004A2C40" w:rsidP="002D0686">
            <w:pPr>
              <w:spacing w:after="0" w:line="240" w:lineRule="auto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Примечание</w:t>
            </w:r>
          </w:p>
        </w:tc>
      </w:tr>
      <w:tr w:rsidR="004A2C40" w:rsidRPr="00086181" w:rsidTr="004A2C4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A2C40" w:rsidRPr="00086181" w:rsidRDefault="004A2C40" w:rsidP="005E79DF">
            <w:pPr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Суглинок бурый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27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27</w:t>
            </w:r>
          </w:p>
        </w:tc>
        <w:tc>
          <w:tcPr>
            <w:tcW w:w="4110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C40" w:rsidRPr="00086181" w:rsidRDefault="004A2C40" w:rsidP="004A2C40">
            <w:pPr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Конструкция </w:t>
            </w:r>
            <w:proofErr w:type="spellStart"/>
            <w:r w:rsidRPr="00086181">
              <w:rPr>
                <w:rFonts w:ascii="Times New Roman" w:eastAsiaTheme="minorEastAsia" w:hAnsi="Times New Roman"/>
              </w:rPr>
              <w:t>скв</w:t>
            </w:r>
            <w:proofErr w:type="spellEnd"/>
            <w:r w:rsidRPr="00086181">
              <w:rPr>
                <w:rFonts w:ascii="Times New Roman" w:eastAsiaTheme="minorEastAsia" w:hAnsi="Times New Roman"/>
              </w:rPr>
              <w:t xml:space="preserve">.: Обсадные трубы </w:t>
            </w:r>
            <w:r w:rsidRPr="00086181">
              <w:rPr>
                <w:rFonts w:ascii="Times New Roman" w:eastAsiaTheme="minorEastAsia" w:hAnsi="Times New Roman"/>
                <w:lang w:val="en-US"/>
              </w:rPr>
              <w:t>D</w:t>
            </w:r>
            <w:r w:rsidRPr="00086181">
              <w:rPr>
                <w:rFonts w:ascii="Times New Roman" w:eastAsiaTheme="minorEastAsia" w:hAnsi="Times New Roman"/>
              </w:rPr>
              <w:t>325 мм в интервале +0,5-42 м. Фильтр сетч</w:t>
            </w:r>
            <w:r w:rsidRPr="00086181">
              <w:rPr>
                <w:rFonts w:ascii="Times New Roman" w:eastAsiaTheme="minorEastAsia" w:hAnsi="Times New Roman"/>
              </w:rPr>
              <w:t>а</w:t>
            </w:r>
            <w:r w:rsidRPr="00086181">
              <w:rPr>
                <w:rFonts w:ascii="Times New Roman" w:eastAsiaTheme="minorEastAsia" w:hAnsi="Times New Roman"/>
              </w:rPr>
              <w:t xml:space="preserve">тый </w:t>
            </w:r>
            <w:r w:rsidRPr="00086181">
              <w:rPr>
                <w:rFonts w:ascii="Times New Roman" w:eastAsiaTheme="minorEastAsia" w:hAnsi="Times New Roman"/>
                <w:lang w:val="en-US"/>
              </w:rPr>
              <w:t>D</w:t>
            </w:r>
            <w:r w:rsidRPr="00086181">
              <w:rPr>
                <w:rFonts w:ascii="Times New Roman" w:eastAsiaTheme="minorEastAsia" w:hAnsi="Times New Roman"/>
              </w:rPr>
              <w:t xml:space="preserve">219мм рабочая часть в интервале 44-60 м,  </w:t>
            </w:r>
            <w:proofErr w:type="spellStart"/>
            <w:r w:rsidRPr="00086181">
              <w:rPr>
                <w:rFonts w:ascii="Times New Roman" w:eastAsiaTheme="minorEastAsia" w:hAnsi="Times New Roman"/>
              </w:rPr>
              <w:t>статич</w:t>
            </w:r>
            <w:proofErr w:type="spellEnd"/>
            <w:r w:rsidRPr="00086181">
              <w:rPr>
                <w:rFonts w:ascii="Times New Roman" w:eastAsiaTheme="minorEastAsia" w:hAnsi="Times New Roman"/>
              </w:rPr>
              <w:t>. уровень -22 м. Дебит – 15 л/с; понижение – 12м</w:t>
            </w:r>
          </w:p>
        </w:tc>
      </w:tr>
      <w:tr w:rsidR="004A2C40" w:rsidRPr="00086181" w:rsidTr="004A2C40">
        <w:trPr>
          <w:cantSplit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2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4A2C40" w:rsidRPr="00086181" w:rsidRDefault="004A2C40" w:rsidP="005E79DF">
            <w:pPr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Песок тонкозернистый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13</w:t>
            </w:r>
          </w:p>
        </w:tc>
        <w:tc>
          <w:tcPr>
            <w:tcW w:w="411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</w:p>
        </w:tc>
      </w:tr>
      <w:tr w:rsidR="004A2C40" w:rsidRPr="00086181" w:rsidTr="004A2C40">
        <w:trPr>
          <w:cantSplit/>
          <w:trHeight w:val="390"/>
        </w:trPr>
        <w:tc>
          <w:tcPr>
            <w:tcW w:w="567" w:type="dxa"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3</w:t>
            </w:r>
          </w:p>
        </w:tc>
        <w:tc>
          <w:tcPr>
            <w:tcW w:w="2693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</w:tcPr>
          <w:p w:rsidR="004A2C40" w:rsidRPr="00086181" w:rsidRDefault="004A2C40" w:rsidP="005E79DF">
            <w:pPr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Песок среднезернистый водоносный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</w:p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64</w:t>
            </w:r>
          </w:p>
        </w:tc>
        <w:tc>
          <w:tcPr>
            <w:tcW w:w="851" w:type="dxa"/>
            <w:tcBorders>
              <w:top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</w:p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24</w:t>
            </w:r>
          </w:p>
        </w:tc>
        <w:tc>
          <w:tcPr>
            <w:tcW w:w="411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A2C40" w:rsidRPr="00086181" w:rsidRDefault="004A2C40" w:rsidP="005E79DF">
            <w:pPr>
              <w:spacing w:after="0"/>
              <w:rPr>
                <w:rFonts w:ascii="Times New Roman" w:eastAsiaTheme="minorEastAsia" w:hAnsi="Times New Roman"/>
              </w:rPr>
            </w:pPr>
          </w:p>
        </w:tc>
      </w:tr>
      <w:tr w:rsidR="004A2C40" w:rsidRPr="00086181" w:rsidTr="004A2C40">
        <w:trPr>
          <w:cantSplit/>
          <w:trHeight w:val="313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A2C40" w:rsidRPr="00086181" w:rsidRDefault="004A2C40" w:rsidP="005E79DF">
            <w:pPr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Глина плотная бурая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70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4A2C40" w:rsidRPr="00086181" w:rsidRDefault="004A2C40" w:rsidP="005E79DF">
            <w:pPr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6</w:t>
            </w:r>
          </w:p>
        </w:tc>
        <w:tc>
          <w:tcPr>
            <w:tcW w:w="4110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4A2C40" w:rsidRPr="00086181" w:rsidRDefault="004A2C40" w:rsidP="005E79DF">
            <w:pPr>
              <w:spacing w:after="0"/>
              <w:rPr>
                <w:rFonts w:ascii="Times New Roman" w:eastAsiaTheme="minorEastAsia" w:hAnsi="Times New Roman"/>
              </w:rPr>
            </w:pPr>
          </w:p>
        </w:tc>
      </w:tr>
    </w:tbl>
    <w:p w:rsidR="004A2C40" w:rsidRPr="00086181" w:rsidRDefault="005E79DF" w:rsidP="005E79DF">
      <w:pPr>
        <w:pStyle w:val="a4"/>
        <w:spacing w:line="276" w:lineRule="auto"/>
        <w:ind w:left="284"/>
        <w:rPr>
          <w:rFonts w:ascii="Times New Roman" w:hAnsi="Times New Roman"/>
          <w:sz w:val="20"/>
          <w:szCs w:val="20"/>
        </w:rPr>
      </w:pPr>
      <w:r w:rsidRPr="00086181">
        <w:rPr>
          <w:rFonts w:ascii="Times New Roman" w:hAnsi="Times New Roman"/>
          <w:sz w:val="20"/>
          <w:szCs w:val="20"/>
        </w:rPr>
        <w:t>*</w:t>
      </w:r>
      <w:r w:rsidR="004A2C40" w:rsidRPr="00086181">
        <w:rPr>
          <w:rFonts w:ascii="Times New Roman" w:hAnsi="Times New Roman"/>
          <w:sz w:val="20"/>
          <w:szCs w:val="20"/>
        </w:rPr>
        <w:t>Химический состав воды: Минерализация – 0,6 мг/дм</w:t>
      </w:r>
      <w:r w:rsidR="004A2C40" w:rsidRPr="00086181">
        <w:rPr>
          <w:rFonts w:ascii="Times New Roman" w:hAnsi="Times New Roman"/>
          <w:sz w:val="20"/>
          <w:szCs w:val="20"/>
          <w:vertAlign w:val="superscript"/>
        </w:rPr>
        <w:t>3</w:t>
      </w:r>
      <w:r w:rsidR="004A2C40" w:rsidRPr="00086181">
        <w:rPr>
          <w:rFonts w:ascii="Times New Roman" w:hAnsi="Times New Roman"/>
          <w:sz w:val="20"/>
          <w:szCs w:val="20"/>
        </w:rPr>
        <w:t>;Общая жёсткость-9,5 мг/</w:t>
      </w:r>
      <w:proofErr w:type="spellStart"/>
      <w:r w:rsidR="004A2C40" w:rsidRPr="00086181">
        <w:rPr>
          <w:rFonts w:ascii="Times New Roman" w:hAnsi="Times New Roman"/>
          <w:sz w:val="20"/>
          <w:szCs w:val="20"/>
        </w:rPr>
        <w:t>экв</w:t>
      </w:r>
      <w:proofErr w:type="spellEnd"/>
      <w:r w:rsidR="004A2C40" w:rsidRPr="00086181">
        <w:rPr>
          <w:rFonts w:ascii="Times New Roman" w:hAnsi="Times New Roman"/>
          <w:sz w:val="20"/>
          <w:szCs w:val="20"/>
        </w:rPr>
        <w:t>; железо-2,34 мг/дм</w:t>
      </w:r>
      <w:r w:rsidR="004A2C40" w:rsidRPr="00086181">
        <w:rPr>
          <w:rFonts w:ascii="Times New Roman" w:hAnsi="Times New Roman"/>
          <w:sz w:val="20"/>
          <w:szCs w:val="20"/>
          <w:vertAlign w:val="superscript"/>
        </w:rPr>
        <w:t>3</w:t>
      </w:r>
      <w:r w:rsidR="004A2C40" w:rsidRPr="00086181">
        <w:rPr>
          <w:rFonts w:ascii="Times New Roman" w:hAnsi="Times New Roman"/>
          <w:sz w:val="20"/>
          <w:szCs w:val="20"/>
        </w:rPr>
        <w:t>.</w:t>
      </w:r>
    </w:p>
    <w:p w:rsidR="00115721" w:rsidRPr="00086181" w:rsidRDefault="00115721" w:rsidP="008B2FF0">
      <w:pPr>
        <w:widowControl w:val="0"/>
        <w:suppressAutoHyphens/>
        <w:autoSpaceDE w:val="0"/>
        <w:autoSpaceDN w:val="0"/>
        <w:adjustRightInd w:val="0"/>
        <w:spacing w:before="120"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Исходя из </w:t>
      </w:r>
      <w:r w:rsidR="005E79DF" w:rsidRPr="00086181">
        <w:rPr>
          <w:rFonts w:ascii="Times New Roman" w:hAnsi="Times New Roman"/>
          <w:sz w:val="24"/>
          <w:szCs w:val="24"/>
        </w:rPr>
        <w:t xml:space="preserve">описанных выше </w:t>
      </w:r>
      <w:r w:rsidRPr="00086181">
        <w:rPr>
          <w:rFonts w:ascii="Times New Roman" w:hAnsi="Times New Roman"/>
          <w:sz w:val="24"/>
          <w:szCs w:val="24"/>
        </w:rPr>
        <w:t xml:space="preserve">гидрогеологических условий, условий оценки </w:t>
      </w:r>
      <w:r w:rsidR="00252C9B" w:rsidRPr="00086181">
        <w:rPr>
          <w:rFonts w:ascii="Times New Roman" w:hAnsi="Times New Roman"/>
          <w:sz w:val="24"/>
          <w:szCs w:val="24"/>
        </w:rPr>
        <w:t>э</w:t>
      </w:r>
      <w:r w:rsidRPr="00086181">
        <w:rPr>
          <w:rFonts w:ascii="Times New Roman" w:hAnsi="Times New Roman"/>
          <w:sz w:val="24"/>
          <w:szCs w:val="24"/>
        </w:rPr>
        <w:t xml:space="preserve">ксплуатационных запасов,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Коченёвский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район в целом можно отнести к району,  надёжно обеспеченному ресурсами подземных вод. Водоснабжение населённых пунктов будет и дальше базироваться на использовании подземных источников.</w:t>
      </w:r>
    </w:p>
    <w:p w:rsidR="005E79DF" w:rsidRPr="00086181" w:rsidRDefault="005E79DF" w:rsidP="00BB4134">
      <w:pPr>
        <w:spacing w:after="0"/>
        <w:ind w:left="709" w:firstLine="851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Из анализа вышеизложенного видно, что для целей водоснабжения целесообразно использовать подземные воды водоносного горизонта верхнечетвертичных отложений вт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 xml:space="preserve">рой надпойменной террасы </w:t>
      </w:r>
      <w:proofErr w:type="spellStart"/>
      <w:r w:rsidRPr="00086181">
        <w:rPr>
          <w:rFonts w:ascii="Times New Roman" w:hAnsi="Times New Roman"/>
          <w:sz w:val="24"/>
          <w:szCs w:val="24"/>
        </w:rPr>
        <w:t>р.Оби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. Пески характеризуются достаточной </w:t>
      </w:r>
      <w:proofErr w:type="spellStart"/>
      <w:r w:rsidRPr="00086181">
        <w:rPr>
          <w:rFonts w:ascii="Times New Roman" w:hAnsi="Times New Roman"/>
          <w:sz w:val="24"/>
          <w:szCs w:val="24"/>
        </w:rPr>
        <w:t>водообильностью</w:t>
      </w:r>
      <w:proofErr w:type="spellEnd"/>
      <w:r w:rsidRPr="00086181">
        <w:rPr>
          <w:rFonts w:ascii="Times New Roman" w:hAnsi="Times New Roman"/>
          <w:sz w:val="24"/>
          <w:szCs w:val="24"/>
        </w:rPr>
        <w:t>, и надежной степенью защищенности от загрязнения с поверхности</w:t>
      </w:r>
      <w:r w:rsidRPr="00086181">
        <w:rPr>
          <w:rFonts w:ascii="Arial" w:hAnsi="Arial" w:cs="Arial"/>
          <w:sz w:val="24"/>
          <w:szCs w:val="24"/>
        </w:rPr>
        <w:t>.</w:t>
      </w:r>
    </w:p>
    <w:p w:rsidR="00115721" w:rsidRPr="00086181" w:rsidRDefault="00115721" w:rsidP="00BB4134">
      <w:pPr>
        <w:spacing w:after="0"/>
        <w:ind w:left="709" w:firstLine="851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В целом водоснабжение </w:t>
      </w:r>
      <w:proofErr w:type="spellStart"/>
      <w:r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</w:rPr>
        <w:t>. Чик осуществляется за счет использования подземных вод. Имеются лицензии на право пользования недрами из двух водозаборов. Три скважины первого водозабора пробурены в 1949,1976 и 1978гг. Так как при старении скважин дебит их уменьшается, воды, подаваемой населению не хватает, в связи с чем и необходимо стр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ительстве новой скважины. Часовой расход воды, исходя из технических параметров  бл</w:t>
      </w:r>
      <w:r w:rsidRPr="00086181">
        <w:rPr>
          <w:rFonts w:ascii="Times New Roman" w:hAnsi="Times New Roman"/>
          <w:sz w:val="24"/>
          <w:szCs w:val="24"/>
        </w:rPr>
        <w:t>и</w:t>
      </w:r>
      <w:r w:rsidRPr="00086181">
        <w:rPr>
          <w:rFonts w:ascii="Times New Roman" w:hAnsi="Times New Roman"/>
          <w:sz w:val="24"/>
          <w:szCs w:val="24"/>
        </w:rPr>
        <w:t>жайшей скважины №12-Г, принимается 16 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3</w:t>
      </w:r>
      <w:r w:rsidRPr="00086181">
        <w:rPr>
          <w:rFonts w:ascii="Times New Roman" w:hAnsi="Times New Roman"/>
          <w:sz w:val="24"/>
          <w:szCs w:val="24"/>
        </w:rPr>
        <w:t xml:space="preserve">/час. </w:t>
      </w:r>
    </w:p>
    <w:p w:rsidR="00115721" w:rsidRPr="00086181" w:rsidRDefault="00115721" w:rsidP="00BB4134">
      <w:pPr>
        <w:spacing w:after="0"/>
        <w:ind w:left="709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Местоположение скважины определилось в 75 м на запад от магазина по ул.Ленина,2б. Вода из вновь пробуренной скважины будет подаваться по проектируемому водопроводу в действующую водопроводную сеть. </w:t>
      </w:r>
    </w:p>
    <w:p w:rsidR="00115721" w:rsidRPr="00086181" w:rsidRDefault="00115721" w:rsidP="00BB4134">
      <w:pPr>
        <w:pStyle w:val="ad"/>
        <w:spacing w:line="276" w:lineRule="auto"/>
        <w:ind w:left="709" w:firstLine="708"/>
        <w:rPr>
          <w:sz w:val="24"/>
          <w:szCs w:val="24"/>
        </w:rPr>
      </w:pPr>
      <w:r w:rsidRPr="00086181">
        <w:rPr>
          <w:sz w:val="24"/>
          <w:szCs w:val="24"/>
        </w:rPr>
        <w:t>Существующую скважину №12-Г рекомендуется оставить в качестве резервного и</w:t>
      </w:r>
      <w:r w:rsidRPr="00086181">
        <w:rPr>
          <w:sz w:val="24"/>
          <w:szCs w:val="24"/>
        </w:rPr>
        <w:t>с</w:t>
      </w:r>
      <w:r w:rsidRPr="00086181">
        <w:rPr>
          <w:sz w:val="24"/>
          <w:szCs w:val="24"/>
        </w:rPr>
        <w:t>точника водоснабжения в соответствии с требованиями СНиП 2.04.02-84 табл.10 п.5.13.</w:t>
      </w:r>
    </w:p>
    <w:p w:rsidR="005E79DF" w:rsidRPr="00086181" w:rsidRDefault="005E79DF" w:rsidP="00BB4134">
      <w:pPr>
        <w:spacing w:after="0" w:line="240" w:lineRule="auto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Охрана подземных вод от загрязнения и истощения. На основании</w:t>
      </w:r>
      <w:r w:rsidRPr="00086181">
        <w:rPr>
          <w:rFonts w:ascii="Times New Roman" w:hAnsi="Times New Roman"/>
        </w:rPr>
        <w:t xml:space="preserve"> С</w:t>
      </w:r>
      <w:r w:rsidRPr="00086181">
        <w:rPr>
          <w:rFonts w:ascii="Times New Roman" w:hAnsi="Times New Roman"/>
          <w:sz w:val="24"/>
          <w:szCs w:val="24"/>
        </w:rPr>
        <w:t>ан</w:t>
      </w:r>
      <w:r w:rsidRPr="00086181">
        <w:rPr>
          <w:rFonts w:ascii="Times New Roman" w:hAnsi="Times New Roman"/>
        </w:rPr>
        <w:t>П</w:t>
      </w:r>
      <w:r w:rsidRPr="00086181">
        <w:rPr>
          <w:rFonts w:ascii="Times New Roman" w:hAnsi="Times New Roman"/>
          <w:sz w:val="24"/>
          <w:szCs w:val="24"/>
        </w:rPr>
        <w:t>и</w:t>
      </w:r>
      <w:r w:rsidRPr="00086181">
        <w:rPr>
          <w:rFonts w:ascii="Times New Roman" w:hAnsi="Times New Roman"/>
        </w:rPr>
        <w:t>Н2.1.4.1110-02</w:t>
      </w:r>
      <w:r w:rsidRPr="00086181">
        <w:rPr>
          <w:rFonts w:ascii="Times New Roman" w:hAnsi="Times New Roman"/>
          <w:sz w:val="24"/>
          <w:szCs w:val="24"/>
        </w:rPr>
        <w:t xml:space="preserve"> проектом предусматривается организация зоны санитарной охраны в составе трех по</w:t>
      </w:r>
      <w:r w:rsidRPr="00086181">
        <w:rPr>
          <w:rFonts w:ascii="Times New Roman" w:hAnsi="Times New Roman"/>
          <w:sz w:val="24"/>
          <w:szCs w:val="24"/>
        </w:rPr>
        <w:t>я</w:t>
      </w:r>
      <w:r w:rsidRPr="00086181">
        <w:rPr>
          <w:rFonts w:ascii="Times New Roman" w:hAnsi="Times New Roman"/>
          <w:sz w:val="24"/>
          <w:szCs w:val="24"/>
        </w:rPr>
        <w:t>сов.</w:t>
      </w:r>
    </w:p>
    <w:p w:rsidR="005E79DF" w:rsidRPr="00086181" w:rsidRDefault="005E79DF" w:rsidP="00BB4134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Границы первого пояса создаются с целью устранения случайного или умышленного загрязнения водозаборных сооружений или нарушения их нормальной работы и обеспеч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ния хорошего качества воды, подаваемой потребителю.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Так как водоносный горизонт з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 xml:space="preserve">щищен сверху водонепроницаемыми породами, граница </w:t>
      </w:r>
      <w:r w:rsidRPr="00086181">
        <w:rPr>
          <w:rFonts w:ascii="Times New Roman" w:hAnsi="Times New Roman"/>
          <w:sz w:val="24"/>
          <w:szCs w:val="24"/>
          <w:lang w:val="en-US"/>
        </w:rPr>
        <w:t>I</w:t>
      </w:r>
      <w:r w:rsidRPr="00086181">
        <w:rPr>
          <w:rFonts w:ascii="Times New Roman" w:hAnsi="Times New Roman"/>
          <w:sz w:val="24"/>
          <w:szCs w:val="24"/>
        </w:rPr>
        <w:t xml:space="preserve"> пояса зоны санитарной охраны устанавливается на расстоянии 30м от водозабора.</w:t>
      </w:r>
    </w:p>
    <w:p w:rsidR="005E79DF" w:rsidRPr="00086181" w:rsidRDefault="005E79DF" w:rsidP="00BB4134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границах первого пояса реализуются следующие мероприятия:</w:t>
      </w:r>
    </w:p>
    <w:p w:rsidR="005E79DF" w:rsidRPr="00086181" w:rsidRDefault="005E79DF" w:rsidP="00BB4134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процессе строительства применяются экологически чистые материалы.</w:t>
      </w:r>
    </w:p>
    <w:p w:rsidR="005E79DF" w:rsidRPr="00086181" w:rsidRDefault="005E79DF" w:rsidP="00BB4134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На территории первого пояса зоны санитарной охраны засыпают приемный амбар, о</w:t>
      </w:r>
      <w:r w:rsidRPr="00086181">
        <w:rPr>
          <w:rFonts w:ascii="Times New Roman" w:hAnsi="Times New Roman"/>
          <w:sz w:val="24"/>
          <w:szCs w:val="24"/>
        </w:rPr>
        <w:t>т</w:t>
      </w:r>
      <w:r w:rsidRPr="00086181">
        <w:rPr>
          <w:rFonts w:ascii="Times New Roman" w:hAnsi="Times New Roman"/>
          <w:sz w:val="24"/>
          <w:szCs w:val="24"/>
        </w:rPr>
        <w:t xml:space="preserve">стойники, желоба циркуляционной системы и другие углубления, </w:t>
      </w:r>
      <w:proofErr w:type="spellStart"/>
      <w:r w:rsidRPr="00086181">
        <w:rPr>
          <w:rFonts w:ascii="Times New Roman" w:hAnsi="Times New Roman"/>
          <w:sz w:val="24"/>
          <w:szCs w:val="24"/>
        </w:rPr>
        <w:t>рекультивируя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наруше</w:t>
      </w:r>
      <w:r w:rsidRPr="00086181">
        <w:rPr>
          <w:rFonts w:ascii="Times New Roman" w:hAnsi="Times New Roman"/>
          <w:sz w:val="24"/>
          <w:szCs w:val="24"/>
        </w:rPr>
        <w:t>н</w:t>
      </w:r>
      <w:r w:rsidRPr="00086181">
        <w:rPr>
          <w:rFonts w:ascii="Times New Roman" w:hAnsi="Times New Roman"/>
          <w:sz w:val="24"/>
          <w:szCs w:val="24"/>
        </w:rPr>
        <w:t>ный слой почвы, производят планировку площадки с учетом отвода поверхностного стока за пределы ее границ в водоотводящие канавы и ограждают забором.</w:t>
      </w:r>
    </w:p>
    <w:p w:rsidR="005E79DF" w:rsidRPr="00086181" w:rsidRDefault="005E79DF" w:rsidP="00BB4134">
      <w:pPr>
        <w:spacing w:after="0"/>
        <w:ind w:left="709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границах первого пояса зоны санитарной охраны запрещаются все виды стро</w:t>
      </w:r>
      <w:r w:rsidRPr="00086181">
        <w:rPr>
          <w:rFonts w:ascii="Times New Roman" w:hAnsi="Times New Roman"/>
          <w:sz w:val="24"/>
          <w:szCs w:val="24"/>
        </w:rPr>
        <w:t>и</w:t>
      </w:r>
      <w:r w:rsidRPr="00086181">
        <w:rPr>
          <w:rFonts w:ascii="Times New Roman" w:hAnsi="Times New Roman"/>
          <w:sz w:val="24"/>
          <w:szCs w:val="24"/>
        </w:rPr>
        <w:t>тельства, не имеющие непосредственного отношения к эксплуатации водозабора и вод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проводных сооружений, проживание людей, а также применение ядохимикатов.</w:t>
      </w:r>
    </w:p>
    <w:p w:rsidR="005E79DF" w:rsidRPr="00086181" w:rsidRDefault="005E79DF" w:rsidP="00BB4134">
      <w:pPr>
        <w:spacing w:after="0"/>
        <w:ind w:left="709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Второй и третий пояс (зона ограничений) представляет собой территорию, использ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вание которой ограничивается в целях предохранения эксплуатируемого водоносного гор</w:t>
      </w:r>
      <w:r w:rsidRPr="00086181">
        <w:rPr>
          <w:rFonts w:ascii="Times New Roman" w:hAnsi="Times New Roman"/>
          <w:sz w:val="24"/>
          <w:szCs w:val="24"/>
        </w:rPr>
        <w:t>и</w:t>
      </w:r>
      <w:r w:rsidRPr="00086181">
        <w:rPr>
          <w:rFonts w:ascii="Times New Roman" w:hAnsi="Times New Roman"/>
          <w:sz w:val="24"/>
          <w:szCs w:val="24"/>
        </w:rPr>
        <w:t>зонта от загрязнений.</w:t>
      </w:r>
    </w:p>
    <w:p w:rsidR="005E79DF" w:rsidRPr="00086181" w:rsidRDefault="005E79DF" w:rsidP="00BB4134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>Границы второго и третьего поясов ЗСО определяются путем расчета.</w:t>
      </w:r>
    </w:p>
    <w:p w:rsidR="005E79DF" w:rsidRPr="00086181" w:rsidRDefault="005E79DF" w:rsidP="00BB4134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Граница второго пояса ЗСО определена исходя из условия, что если за ее пределами в водоносный горизонт поступят микробные (нестабильные) загрязнения, то они не дости</w:t>
      </w:r>
      <w:r w:rsidRPr="00086181">
        <w:rPr>
          <w:rFonts w:ascii="Times New Roman" w:hAnsi="Times New Roman"/>
          <w:sz w:val="24"/>
          <w:szCs w:val="24"/>
        </w:rPr>
        <w:t>г</w:t>
      </w:r>
      <w:r w:rsidRPr="00086181">
        <w:rPr>
          <w:rFonts w:ascii="Times New Roman" w:hAnsi="Times New Roman"/>
          <w:sz w:val="24"/>
          <w:szCs w:val="24"/>
        </w:rPr>
        <w:t>нут водозабора. Расчетное время эффективного самоочищения подземных вод принято ра</w:t>
      </w:r>
      <w:r w:rsidRPr="00086181">
        <w:rPr>
          <w:rFonts w:ascii="Times New Roman" w:hAnsi="Times New Roman"/>
          <w:sz w:val="24"/>
          <w:szCs w:val="24"/>
        </w:rPr>
        <w:t>в</w:t>
      </w:r>
      <w:r w:rsidRPr="00086181">
        <w:rPr>
          <w:rFonts w:ascii="Times New Roman" w:hAnsi="Times New Roman"/>
          <w:sz w:val="24"/>
          <w:szCs w:val="24"/>
        </w:rPr>
        <w:t>ным</w:t>
      </w:r>
      <w:proofErr w:type="gramStart"/>
      <w:r w:rsidRPr="00086181">
        <w:rPr>
          <w:rFonts w:ascii="Times New Roman" w:hAnsi="Times New Roman"/>
          <w:sz w:val="24"/>
          <w:szCs w:val="24"/>
        </w:rPr>
        <w:t xml:space="preserve"> Т</w:t>
      </w:r>
      <w:proofErr w:type="gramEnd"/>
      <w:r w:rsidR="00D16041" w:rsidRPr="00086181">
        <w:rPr>
          <w:rFonts w:ascii="Times New Roman" w:hAnsi="Times New Roman"/>
          <w:position w:val="-10"/>
          <w:sz w:val="24"/>
          <w:szCs w:val="24"/>
        </w:rPr>
        <w:object w:dxaOrig="120" w:dyaOrig="3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pt;height:17.4pt" o:ole="">
            <v:imagedata r:id="rId12" o:title=""/>
          </v:shape>
          <o:OLEObject Type="Embed" ProgID="Equation.3" ShapeID="_x0000_i1025" DrawAspect="Content" ObjectID="_1474183890" r:id="rId13"/>
        </w:object>
      </w:r>
      <w:r w:rsidRPr="00086181">
        <w:rPr>
          <w:rFonts w:ascii="Times New Roman" w:hAnsi="Times New Roman"/>
          <w:sz w:val="24"/>
          <w:szCs w:val="24"/>
        </w:rPr>
        <w:t>=200 суток.</w:t>
      </w:r>
    </w:p>
    <w:p w:rsidR="005E79DF" w:rsidRPr="00086181" w:rsidRDefault="005E79DF" w:rsidP="00BB4134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Граница третьего пояса ЗСО определена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исходя из условия, что если за ее пределами в водоносный горизонт поступят химические (стабильные) загрязнения, то они если и д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стигнут водозабора, то не ранее расчетного времени</w:t>
      </w:r>
      <w:proofErr w:type="gramStart"/>
      <w:r w:rsidRPr="00086181">
        <w:rPr>
          <w:rFonts w:ascii="Times New Roman" w:hAnsi="Times New Roman"/>
          <w:sz w:val="24"/>
          <w:szCs w:val="24"/>
        </w:rPr>
        <w:t xml:space="preserve"> Т</w:t>
      </w:r>
      <w:proofErr w:type="gramEnd"/>
      <w:r w:rsidR="00D16041" w:rsidRPr="00086181">
        <w:rPr>
          <w:rFonts w:ascii="Times New Roman" w:hAnsi="Times New Roman"/>
          <w:position w:val="-10"/>
          <w:sz w:val="24"/>
          <w:szCs w:val="24"/>
        </w:rPr>
        <w:object w:dxaOrig="160" w:dyaOrig="340">
          <v:shape id="_x0000_i1026" type="#_x0000_t75" style="width:8.4pt;height:17.4pt" o:ole="">
            <v:imagedata r:id="rId14" o:title=""/>
          </v:shape>
          <o:OLEObject Type="Embed" ProgID="Equation.3" ShapeID="_x0000_i1026" DrawAspect="Content" ObjectID="_1474183891" r:id="rId15"/>
        </w:object>
      </w:r>
      <w:r w:rsidRPr="00086181">
        <w:rPr>
          <w:rFonts w:ascii="Times New Roman" w:hAnsi="Times New Roman"/>
          <w:sz w:val="24"/>
          <w:szCs w:val="24"/>
        </w:rPr>
        <w:t>=25лет.</w:t>
      </w:r>
    </w:p>
    <w:p w:rsidR="005E79DF" w:rsidRPr="00086181" w:rsidRDefault="005E79DF" w:rsidP="00BB4134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На территории второго и третьего поясов ЗСО должны быть выявлены и ликвидир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ваны старые бездействующие скважины. Кроме того, запрещается:</w:t>
      </w:r>
    </w:p>
    <w:p w:rsidR="005E79DF" w:rsidRPr="00086181" w:rsidRDefault="005E79DF" w:rsidP="008B2FF0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-бурение новых скважин и любое новое строительство без согласования с </w:t>
      </w:r>
      <w:proofErr w:type="spellStart"/>
      <w:r w:rsidRPr="00086181">
        <w:rPr>
          <w:rFonts w:ascii="Times New Roman" w:hAnsi="Times New Roman"/>
          <w:sz w:val="24"/>
          <w:szCs w:val="24"/>
        </w:rPr>
        <w:t>Роспотре</w:t>
      </w:r>
      <w:r w:rsidRPr="00086181">
        <w:rPr>
          <w:rFonts w:ascii="Times New Roman" w:hAnsi="Times New Roman"/>
          <w:sz w:val="24"/>
          <w:szCs w:val="24"/>
        </w:rPr>
        <w:t>б</w:t>
      </w:r>
      <w:r w:rsidRPr="00086181">
        <w:rPr>
          <w:rFonts w:ascii="Times New Roman" w:hAnsi="Times New Roman"/>
          <w:sz w:val="24"/>
          <w:szCs w:val="24"/>
        </w:rPr>
        <w:t>надзором</w:t>
      </w:r>
      <w:proofErr w:type="spellEnd"/>
      <w:r w:rsidRPr="00086181">
        <w:rPr>
          <w:rFonts w:ascii="Times New Roman" w:hAnsi="Times New Roman"/>
          <w:sz w:val="24"/>
          <w:szCs w:val="24"/>
        </w:rPr>
        <w:t>;</w:t>
      </w:r>
    </w:p>
    <w:p w:rsidR="005E79DF" w:rsidRPr="00086181" w:rsidRDefault="005E79DF" w:rsidP="008B2FF0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-размещение складов ГСМ, ядохимикатов и других источников химического загря</w:t>
      </w:r>
      <w:r w:rsidRPr="00086181">
        <w:rPr>
          <w:rFonts w:ascii="Times New Roman" w:hAnsi="Times New Roman"/>
          <w:sz w:val="24"/>
          <w:szCs w:val="24"/>
        </w:rPr>
        <w:t>з</w:t>
      </w:r>
      <w:r w:rsidRPr="00086181">
        <w:rPr>
          <w:rFonts w:ascii="Times New Roman" w:hAnsi="Times New Roman"/>
          <w:sz w:val="24"/>
          <w:szCs w:val="24"/>
        </w:rPr>
        <w:t>нения почвы.</w:t>
      </w:r>
    </w:p>
    <w:p w:rsidR="005E79DF" w:rsidRPr="00086181" w:rsidRDefault="005E79DF" w:rsidP="00BB4134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пределах второго пояса ЗСО кроме вышеуказанных мероприятий запрещается ра</w:t>
      </w:r>
      <w:r w:rsidRPr="00086181">
        <w:rPr>
          <w:rFonts w:ascii="Times New Roman" w:hAnsi="Times New Roman"/>
          <w:sz w:val="24"/>
          <w:szCs w:val="24"/>
        </w:rPr>
        <w:t>з</w:t>
      </w:r>
      <w:r w:rsidRPr="00086181">
        <w:rPr>
          <w:rFonts w:ascii="Times New Roman" w:hAnsi="Times New Roman"/>
          <w:sz w:val="24"/>
          <w:szCs w:val="24"/>
        </w:rPr>
        <w:t>мещение сельскохозяйственных объектов, обуславливающих опасность микробного загря</w:t>
      </w:r>
      <w:r w:rsidRPr="00086181">
        <w:rPr>
          <w:rFonts w:ascii="Times New Roman" w:hAnsi="Times New Roman"/>
          <w:sz w:val="24"/>
          <w:szCs w:val="24"/>
        </w:rPr>
        <w:t>з</w:t>
      </w:r>
      <w:r w:rsidRPr="00086181">
        <w:rPr>
          <w:rFonts w:ascii="Times New Roman" w:hAnsi="Times New Roman"/>
          <w:sz w:val="24"/>
          <w:szCs w:val="24"/>
        </w:rPr>
        <w:t>нения.</w:t>
      </w:r>
    </w:p>
    <w:p w:rsidR="005E79DF" w:rsidRPr="00086181" w:rsidRDefault="005E79DF" w:rsidP="00BB4134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процессе эксплуатации необходимо вести постоянно регулярный химико-бактериологический контроль.</w:t>
      </w:r>
    </w:p>
    <w:p w:rsidR="005E79DF" w:rsidRPr="00086181" w:rsidRDefault="005E79DF" w:rsidP="00BB4134">
      <w:pPr>
        <w:spacing w:after="0"/>
        <w:ind w:left="709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Все расчеты по определению размеров второго и третьего поясов зоны санитарной охраны приведены ниже:</w:t>
      </w:r>
    </w:p>
    <w:p w:rsidR="005E79DF" w:rsidRPr="00086181" w:rsidRDefault="005E79DF" w:rsidP="008B2FF0">
      <w:pPr>
        <w:tabs>
          <w:tab w:val="left" w:pos="0"/>
        </w:tabs>
        <w:spacing w:after="0"/>
        <w:ind w:left="709" w:firstLine="425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ab/>
        <w:t>Исходные данные:</w:t>
      </w:r>
    </w:p>
    <w:p w:rsidR="005E79DF" w:rsidRPr="00086181" w:rsidRDefault="005E79DF" w:rsidP="008B2FF0">
      <w:pPr>
        <w:tabs>
          <w:tab w:val="left" w:pos="0"/>
        </w:tabs>
        <w:spacing w:after="0"/>
        <w:ind w:left="709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ab/>
      </w:r>
      <w:r w:rsidRPr="00086181">
        <w:rPr>
          <w:rFonts w:ascii="Times New Roman" w:hAnsi="Times New Roman"/>
          <w:sz w:val="24"/>
          <w:szCs w:val="24"/>
          <w:lang w:val="en-US"/>
        </w:rPr>
        <w:t>Q</w:t>
      </w:r>
      <w:r w:rsidRPr="00086181">
        <w:rPr>
          <w:rFonts w:ascii="Times New Roman" w:hAnsi="Times New Roman"/>
          <w:sz w:val="24"/>
          <w:szCs w:val="24"/>
        </w:rPr>
        <w:t xml:space="preserve"> – суммарный расход, м³/</w:t>
      </w:r>
      <w:proofErr w:type="spellStart"/>
      <w:r w:rsidRPr="00086181">
        <w:rPr>
          <w:rFonts w:ascii="Times New Roman" w:hAnsi="Times New Roman"/>
          <w:sz w:val="24"/>
          <w:szCs w:val="24"/>
        </w:rPr>
        <w:t>сут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 16х24</w:t>
      </w:r>
    </w:p>
    <w:p w:rsidR="005E79DF" w:rsidRPr="00086181" w:rsidRDefault="005E79DF" w:rsidP="008B2FF0">
      <w:pPr>
        <w:tabs>
          <w:tab w:val="left" w:pos="0"/>
        </w:tabs>
        <w:spacing w:after="0"/>
        <w:ind w:left="709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ab/>
        <w:t>µ - активная пористость – 0,2</w:t>
      </w:r>
    </w:p>
    <w:p w:rsidR="005E79DF" w:rsidRPr="00086181" w:rsidRDefault="005E79DF" w:rsidP="008B2FF0">
      <w:pPr>
        <w:tabs>
          <w:tab w:val="left" w:pos="0"/>
        </w:tabs>
        <w:spacing w:after="0"/>
        <w:ind w:left="709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ab/>
      </w:r>
      <w:r w:rsidRPr="00086181">
        <w:rPr>
          <w:rFonts w:ascii="Times New Roman" w:hAnsi="Times New Roman"/>
          <w:sz w:val="24"/>
          <w:szCs w:val="24"/>
          <w:lang w:val="en-US"/>
        </w:rPr>
        <w:t>m</w:t>
      </w:r>
      <w:r w:rsidRPr="00086181">
        <w:rPr>
          <w:rFonts w:ascii="Times New Roman" w:hAnsi="Times New Roman"/>
          <w:sz w:val="24"/>
          <w:szCs w:val="24"/>
        </w:rPr>
        <w:t xml:space="preserve"> - средняя мощность водоносного горизонта, м-23</w:t>
      </w:r>
    </w:p>
    <w:p w:rsidR="005E79DF" w:rsidRPr="00086181" w:rsidRDefault="005E79DF" w:rsidP="008B2FF0">
      <w:pPr>
        <w:tabs>
          <w:tab w:val="left" w:pos="0"/>
        </w:tabs>
        <w:spacing w:after="0"/>
        <w:ind w:left="709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ab/>
      </w:r>
      <w:r w:rsidRPr="00086181">
        <w:rPr>
          <w:rFonts w:ascii="Times New Roman" w:hAnsi="Times New Roman"/>
          <w:sz w:val="24"/>
          <w:szCs w:val="24"/>
          <w:lang w:val="en-US"/>
        </w:rPr>
        <w:t>T</w:t>
      </w:r>
      <w:r w:rsidR="00D16041" w:rsidRPr="00086181">
        <w:rPr>
          <w:rFonts w:ascii="Times New Roman" w:hAnsi="Times New Roman"/>
          <w:position w:val="-10"/>
          <w:sz w:val="24"/>
          <w:szCs w:val="24"/>
          <w:lang w:val="en-US"/>
        </w:rPr>
        <w:object w:dxaOrig="120" w:dyaOrig="340">
          <v:shape id="_x0000_i1027" type="#_x0000_t75" style="width:6pt;height:17.4pt" o:ole="">
            <v:imagedata r:id="rId16" o:title=""/>
          </v:shape>
          <o:OLEObject Type="Embed" ProgID="Equation.3" ShapeID="_x0000_i1027" DrawAspect="Content" ObjectID="_1474183892" r:id="rId17"/>
        </w:object>
      </w:r>
      <w:r w:rsidRPr="00086181">
        <w:rPr>
          <w:rFonts w:ascii="Times New Roman" w:hAnsi="Times New Roman"/>
          <w:sz w:val="24"/>
          <w:szCs w:val="24"/>
        </w:rPr>
        <w:t xml:space="preserve">- </w:t>
      </w:r>
      <w:proofErr w:type="gramStart"/>
      <w:r w:rsidRPr="00086181">
        <w:rPr>
          <w:rFonts w:ascii="Times New Roman" w:hAnsi="Times New Roman"/>
          <w:sz w:val="24"/>
          <w:szCs w:val="24"/>
        </w:rPr>
        <w:t>время</w:t>
      </w:r>
      <w:proofErr w:type="gramEnd"/>
      <w:r w:rsidRPr="00086181">
        <w:rPr>
          <w:rFonts w:ascii="Times New Roman" w:hAnsi="Times New Roman"/>
          <w:sz w:val="24"/>
          <w:szCs w:val="24"/>
        </w:rPr>
        <w:t xml:space="preserve"> самоочищения воды от бак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загрязнения, </w:t>
      </w:r>
      <w:proofErr w:type="spellStart"/>
      <w:r w:rsidRPr="00086181">
        <w:rPr>
          <w:rFonts w:ascii="Times New Roman" w:hAnsi="Times New Roman"/>
          <w:sz w:val="24"/>
          <w:szCs w:val="24"/>
        </w:rPr>
        <w:t>сут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-200</w:t>
      </w:r>
    </w:p>
    <w:p w:rsidR="005E79DF" w:rsidRPr="00086181" w:rsidRDefault="008B2FF0" w:rsidP="008B2FF0">
      <w:pPr>
        <w:tabs>
          <w:tab w:val="left" w:pos="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ab/>
      </w:r>
      <w:r w:rsidR="005E79DF" w:rsidRPr="00086181">
        <w:rPr>
          <w:rFonts w:ascii="Times New Roman" w:hAnsi="Times New Roman"/>
          <w:sz w:val="24"/>
          <w:szCs w:val="24"/>
        </w:rPr>
        <w:tab/>
      </w:r>
      <w:r w:rsidR="005E79DF" w:rsidRPr="00086181">
        <w:rPr>
          <w:rFonts w:ascii="Times New Roman" w:hAnsi="Times New Roman"/>
          <w:sz w:val="24"/>
          <w:szCs w:val="24"/>
          <w:lang w:val="en-US"/>
        </w:rPr>
        <w:t>T</w:t>
      </w:r>
      <w:r w:rsidR="00D16041" w:rsidRPr="00086181">
        <w:rPr>
          <w:rFonts w:ascii="Times New Roman" w:hAnsi="Times New Roman"/>
          <w:position w:val="-10"/>
          <w:sz w:val="24"/>
          <w:szCs w:val="24"/>
          <w:lang w:val="en-US"/>
        </w:rPr>
        <w:object w:dxaOrig="160" w:dyaOrig="340">
          <v:shape id="_x0000_i1028" type="#_x0000_t75" style="width:8.4pt;height:17.4pt" o:ole="">
            <v:imagedata r:id="rId18" o:title=""/>
          </v:shape>
          <o:OLEObject Type="Embed" ProgID="Equation.3" ShapeID="_x0000_i1028" DrawAspect="Content" ObjectID="_1474183893" r:id="rId19"/>
        </w:object>
      </w:r>
      <w:r w:rsidR="005E79DF" w:rsidRPr="00086181">
        <w:rPr>
          <w:rFonts w:ascii="Times New Roman" w:hAnsi="Times New Roman"/>
          <w:sz w:val="24"/>
          <w:szCs w:val="24"/>
        </w:rPr>
        <w:t xml:space="preserve"> - </w:t>
      </w:r>
      <w:proofErr w:type="gramStart"/>
      <w:r w:rsidR="005E79DF" w:rsidRPr="00086181">
        <w:rPr>
          <w:rFonts w:ascii="Times New Roman" w:hAnsi="Times New Roman"/>
          <w:sz w:val="24"/>
          <w:szCs w:val="24"/>
        </w:rPr>
        <w:t>амортизационный</w:t>
      </w:r>
      <w:proofErr w:type="gramEnd"/>
      <w:r w:rsidR="005E79DF" w:rsidRPr="00086181">
        <w:rPr>
          <w:rFonts w:ascii="Times New Roman" w:hAnsi="Times New Roman"/>
          <w:sz w:val="24"/>
          <w:szCs w:val="24"/>
        </w:rPr>
        <w:t xml:space="preserve"> срок действия водозабора, </w:t>
      </w:r>
      <w:proofErr w:type="spellStart"/>
      <w:r w:rsidR="005E79DF" w:rsidRPr="00086181">
        <w:rPr>
          <w:rFonts w:ascii="Times New Roman" w:hAnsi="Times New Roman"/>
          <w:sz w:val="24"/>
          <w:szCs w:val="24"/>
        </w:rPr>
        <w:t>сут</w:t>
      </w:r>
      <w:proofErr w:type="spellEnd"/>
      <w:r w:rsidR="005E79DF" w:rsidRPr="00086181">
        <w:rPr>
          <w:rFonts w:ascii="Times New Roman" w:hAnsi="Times New Roman"/>
          <w:sz w:val="24"/>
          <w:szCs w:val="24"/>
        </w:rPr>
        <w:t xml:space="preserve"> – 9000</w:t>
      </w:r>
    </w:p>
    <w:p w:rsidR="005E79DF" w:rsidRPr="00086181" w:rsidRDefault="005E79DF" w:rsidP="005E79DF">
      <w:pPr>
        <w:tabs>
          <w:tab w:val="left" w:pos="142"/>
        </w:tabs>
        <w:spacing w:after="0"/>
        <w:ind w:left="709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Область захвата водозабора в изолированном пласте представляет собой окружность радиусом:</w:t>
      </w:r>
    </w:p>
    <w:p w:rsidR="005E79DF" w:rsidRPr="00086181" w:rsidRDefault="005E79DF" w:rsidP="005E79DF">
      <w:pPr>
        <w:tabs>
          <w:tab w:val="left" w:pos="0"/>
        </w:tabs>
        <w:spacing w:after="0"/>
        <w:jc w:val="center"/>
        <w:rPr>
          <w:rFonts w:ascii="Arial" w:hAnsi="Arial" w:cs="Arial"/>
          <w:sz w:val="24"/>
          <w:szCs w:val="24"/>
        </w:rPr>
      </w:pPr>
      <w:r w:rsidRPr="00086181">
        <w:rPr>
          <w:rFonts w:ascii="Arial" w:hAnsi="Arial" w:cs="Arial"/>
          <w:sz w:val="24"/>
          <w:szCs w:val="24"/>
          <w:lang w:val="en-US"/>
        </w:rPr>
        <w:t>R</w:t>
      </w:r>
      <w:r w:rsidR="00D16041" w:rsidRPr="00086181">
        <w:rPr>
          <w:rFonts w:ascii="Arial" w:hAnsi="Arial" w:cs="Arial"/>
          <w:position w:val="-14"/>
          <w:sz w:val="24"/>
          <w:szCs w:val="24"/>
          <w:lang w:val="en-US"/>
        </w:rPr>
        <w:object w:dxaOrig="260" w:dyaOrig="380">
          <v:shape id="_x0000_i1029" type="#_x0000_t75" style="width:12.6pt;height:18.6pt" o:ole="">
            <v:imagedata r:id="rId20" o:title=""/>
          </v:shape>
          <o:OLEObject Type="Embed" ProgID="Equation.3" ShapeID="_x0000_i1029" DrawAspect="Content" ObjectID="_1474183894" r:id="rId21"/>
        </w:object>
      </w:r>
      <w:r w:rsidRPr="00086181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086181">
        <w:rPr>
          <w:rFonts w:ascii="Arial" w:hAnsi="Arial" w:cs="Arial"/>
          <w:sz w:val="24"/>
          <w:szCs w:val="24"/>
        </w:rPr>
        <w:t xml:space="preserve">= </w:t>
      </w:r>
      <w:proofErr w:type="gramEnd"/>
      <w:r w:rsidR="00D16041" w:rsidRPr="00086181">
        <w:rPr>
          <w:rFonts w:ascii="Arial" w:hAnsi="Arial" w:cs="Arial"/>
          <w:position w:val="-30"/>
          <w:sz w:val="24"/>
          <w:szCs w:val="24"/>
          <w:lang w:val="en-US"/>
        </w:rPr>
        <w:object w:dxaOrig="780" w:dyaOrig="760">
          <v:shape id="_x0000_i1030" type="#_x0000_t75" style="width:81.6pt;height:51.6pt" o:ole="">
            <v:imagedata r:id="rId22" o:title=""/>
          </v:shape>
          <o:OLEObject Type="Embed" ProgID="Equation.3" ShapeID="_x0000_i1030" DrawAspect="Content" ObjectID="_1474183895" r:id="rId23"/>
        </w:object>
      </w:r>
      <w:r w:rsidRPr="00086181">
        <w:rPr>
          <w:rFonts w:ascii="Arial" w:hAnsi="Arial" w:cs="Arial"/>
          <w:sz w:val="24"/>
          <w:szCs w:val="24"/>
        </w:rPr>
        <w:t>, м</w:t>
      </w:r>
    </w:p>
    <w:p w:rsidR="005E79DF" w:rsidRPr="00086181" w:rsidRDefault="005E79DF" w:rsidP="005E79DF">
      <w:pPr>
        <w:tabs>
          <w:tab w:val="left" w:pos="0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Arial" w:hAnsi="Arial" w:cs="Arial"/>
          <w:sz w:val="24"/>
          <w:szCs w:val="24"/>
          <w:lang w:val="en-US"/>
        </w:rPr>
        <w:t>R</w:t>
      </w:r>
      <w:r w:rsidR="00D16041" w:rsidRPr="00086181">
        <w:rPr>
          <w:rFonts w:ascii="Arial" w:hAnsi="Arial" w:cs="Arial"/>
          <w:position w:val="-10"/>
          <w:sz w:val="24"/>
          <w:szCs w:val="24"/>
          <w:lang w:val="en-US"/>
        </w:rPr>
        <w:object w:dxaOrig="160" w:dyaOrig="340">
          <v:shape id="_x0000_i1031" type="#_x0000_t75" style="width:8.4pt;height:17.4pt" o:ole="">
            <v:imagedata r:id="rId24" o:title=""/>
          </v:shape>
          <o:OLEObject Type="Embed" ProgID="Equation.3" ShapeID="_x0000_i1031" DrawAspect="Content" ObjectID="_1474183896" r:id="rId25"/>
        </w:object>
      </w:r>
      <w:r w:rsidRPr="00086181">
        <w:rPr>
          <w:rFonts w:ascii="Arial" w:hAnsi="Arial" w:cs="Arial"/>
          <w:sz w:val="24"/>
          <w:szCs w:val="24"/>
        </w:rPr>
        <w:t xml:space="preserve"> = </w:t>
      </w:r>
      <w:r w:rsidR="00D16041" w:rsidRPr="00086181">
        <w:rPr>
          <w:rFonts w:ascii="Arial" w:hAnsi="Arial" w:cs="Arial"/>
          <w:position w:val="-26"/>
          <w:sz w:val="24"/>
          <w:szCs w:val="24"/>
          <w:lang w:val="en-US"/>
        </w:rPr>
        <w:object w:dxaOrig="1500" w:dyaOrig="700">
          <v:shape id="_x0000_i1032" type="#_x0000_t75" style="width:107.4pt;height:38.4pt" o:ole="">
            <v:imagedata r:id="rId26" o:title=""/>
          </v:shape>
          <o:OLEObject Type="Embed" ProgID="Equation.3" ShapeID="_x0000_i1032" DrawAspect="Content" ObjectID="_1474183897" r:id="rId27"/>
        </w:object>
      </w:r>
      <w:r w:rsidRPr="00086181">
        <w:rPr>
          <w:rFonts w:ascii="Arial" w:hAnsi="Arial" w:cs="Arial"/>
          <w:sz w:val="24"/>
          <w:szCs w:val="24"/>
        </w:rPr>
        <w:t xml:space="preserve">= </w:t>
      </w:r>
      <w:r w:rsidRPr="00086181">
        <w:rPr>
          <w:rFonts w:ascii="Times New Roman" w:hAnsi="Times New Roman"/>
          <w:sz w:val="24"/>
          <w:szCs w:val="24"/>
        </w:rPr>
        <w:t>73м (второй пояс ЗСО)</w:t>
      </w:r>
    </w:p>
    <w:p w:rsidR="005E79DF" w:rsidRPr="00086181" w:rsidRDefault="005E79DF" w:rsidP="005E79DF">
      <w:pPr>
        <w:tabs>
          <w:tab w:val="left" w:pos="0"/>
        </w:tabs>
        <w:spacing w:after="0"/>
        <w:jc w:val="center"/>
        <w:rPr>
          <w:rFonts w:ascii="Arial" w:hAnsi="Arial" w:cs="Arial"/>
          <w:sz w:val="24"/>
          <w:szCs w:val="24"/>
        </w:rPr>
      </w:pPr>
      <w:r w:rsidRPr="00086181">
        <w:rPr>
          <w:rFonts w:ascii="Arial" w:hAnsi="Arial" w:cs="Arial"/>
          <w:sz w:val="24"/>
          <w:szCs w:val="24"/>
          <w:lang w:val="en-US"/>
        </w:rPr>
        <w:t>R</w:t>
      </w:r>
      <w:r w:rsidR="00D16041" w:rsidRPr="00086181">
        <w:rPr>
          <w:rFonts w:ascii="Arial" w:hAnsi="Arial" w:cs="Arial"/>
          <w:position w:val="-12"/>
          <w:sz w:val="24"/>
          <w:szCs w:val="24"/>
          <w:lang w:val="en-US"/>
        </w:rPr>
        <w:object w:dxaOrig="139" w:dyaOrig="360">
          <v:shape id="_x0000_i1033" type="#_x0000_t75" style="width:6.6pt;height:18pt" o:ole="">
            <v:imagedata r:id="rId28" o:title=""/>
          </v:shape>
          <o:OLEObject Type="Embed" ProgID="Equation.3" ShapeID="_x0000_i1033" DrawAspect="Content" ObjectID="_1474183898" r:id="rId29"/>
        </w:object>
      </w:r>
      <w:r w:rsidRPr="00086181">
        <w:rPr>
          <w:rFonts w:ascii="Arial" w:hAnsi="Arial" w:cs="Arial"/>
          <w:sz w:val="24"/>
          <w:szCs w:val="24"/>
        </w:rPr>
        <w:t xml:space="preserve"> = </w:t>
      </w:r>
      <w:r w:rsidR="00D16041" w:rsidRPr="00086181">
        <w:rPr>
          <w:rFonts w:ascii="Arial" w:hAnsi="Arial" w:cs="Arial"/>
          <w:position w:val="-26"/>
          <w:sz w:val="24"/>
          <w:szCs w:val="24"/>
          <w:lang w:val="en-US"/>
        </w:rPr>
        <w:object w:dxaOrig="1500" w:dyaOrig="700">
          <v:shape id="_x0000_i1034" type="#_x0000_t75" style="width:94.8pt;height:39.6pt" o:ole="">
            <v:imagedata r:id="rId30" o:title=""/>
          </v:shape>
          <o:OLEObject Type="Embed" ProgID="Equation.3" ShapeID="_x0000_i1034" DrawAspect="Content" ObjectID="_1474183899" r:id="rId31"/>
        </w:object>
      </w:r>
      <w:r w:rsidRPr="00086181">
        <w:rPr>
          <w:rFonts w:ascii="Arial" w:hAnsi="Arial" w:cs="Arial"/>
          <w:sz w:val="24"/>
          <w:szCs w:val="24"/>
        </w:rPr>
        <w:t xml:space="preserve">= </w:t>
      </w:r>
      <w:r w:rsidRPr="00086181">
        <w:rPr>
          <w:rFonts w:ascii="Times New Roman" w:hAnsi="Times New Roman"/>
          <w:sz w:val="24"/>
          <w:szCs w:val="24"/>
        </w:rPr>
        <w:t>489 м (третий пояс ЗСО)</w:t>
      </w:r>
    </w:p>
    <w:p w:rsidR="005E79DF" w:rsidRPr="00086181" w:rsidRDefault="005E79DF" w:rsidP="00CA632C">
      <w:pPr>
        <w:tabs>
          <w:tab w:val="left" w:pos="426"/>
        </w:tabs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Истощение подземных вод не ожидается, так как для предупреждения его проектом предусматривается эксплуатация скважины с дебитом не более 16 м³/ч при понижении ст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>тического уровня воды на 11 м.</w:t>
      </w:r>
    </w:p>
    <w:p w:rsidR="00CA632C" w:rsidRPr="00086181" w:rsidRDefault="00CA632C" w:rsidP="00CA632C">
      <w:pPr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Вода из пробуренной скважины подается по соединительному водопроводу (прот</w:t>
      </w:r>
      <w:r w:rsidRPr="00086181">
        <w:rPr>
          <w:rFonts w:ascii="Times New Roman" w:hAnsi="Times New Roman"/>
          <w:sz w:val="24"/>
          <w:szCs w:val="24"/>
        </w:rPr>
        <w:t>я</w:t>
      </w:r>
      <w:r w:rsidRPr="00086181">
        <w:rPr>
          <w:rFonts w:ascii="Times New Roman" w:hAnsi="Times New Roman"/>
          <w:sz w:val="24"/>
          <w:szCs w:val="24"/>
        </w:rPr>
        <w:t>женностью 235м) в существующую кольцевую водопроводную сеть. Проектируемый вод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 xml:space="preserve">провод принят из труб напорных полиэтиленовых Д=110мм. </w:t>
      </w:r>
    </w:p>
    <w:p w:rsidR="00CA632C" w:rsidRPr="00086181" w:rsidRDefault="00CA632C" w:rsidP="00CA632C">
      <w:pPr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Строительство водопровода должно выполняться в соответствии с требованиями СНиП 3.05.04-85 «Наружные сети и сооружения водоснабжения и канализации, СНиП 3.02.01-87 «Земляные сооружения, основания и фундаменты».</w:t>
      </w:r>
    </w:p>
    <w:p w:rsidR="00CA632C" w:rsidRPr="00086181" w:rsidRDefault="00CA632C" w:rsidP="00CA632C">
      <w:pPr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>При организации строительства и производстве работ следует руководствоваться ук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>заниями СНиП 12-01-2004 «Организация строительства».</w:t>
      </w:r>
    </w:p>
    <w:p w:rsidR="00CA632C" w:rsidRPr="00086181" w:rsidRDefault="00CA632C" w:rsidP="00CA632C">
      <w:pPr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До начала работ подрядной строительной организацией должны быть выполнены о</w:t>
      </w:r>
      <w:r w:rsidRPr="00086181">
        <w:rPr>
          <w:rFonts w:ascii="Times New Roman" w:hAnsi="Times New Roman"/>
          <w:sz w:val="24"/>
          <w:szCs w:val="24"/>
        </w:rPr>
        <w:t>р</w:t>
      </w:r>
      <w:r w:rsidRPr="00086181">
        <w:rPr>
          <w:rFonts w:ascii="Times New Roman" w:hAnsi="Times New Roman"/>
          <w:sz w:val="24"/>
          <w:szCs w:val="24"/>
        </w:rPr>
        <w:t>ганизационные мероприятия и решены вопросы обеспечения строительства материалами, конструкциями и деталями и их складирования и хранения: планировка площадок с «пост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лью» из мягкого грунта с навесом или укрытием для защиты от солнечных лучей, при этом детали должны быть обязательно упакованы в тару.</w:t>
      </w:r>
    </w:p>
    <w:p w:rsidR="00CA632C" w:rsidRPr="00086181" w:rsidRDefault="00CA632C" w:rsidP="00CA632C">
      <w:pPr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Для выполнения строительных и монтажных работ рекомендуются следующие осно</w:t>
      </w:r>
      <w:r w:rsidRPr="00086181">
        <w:rPr>
          <w:rFonts w:ascii="Times New Roman" w:hAnsi="Times New Roman"/>
          <w:sz w:val="24"/>
          <w:szCs w:val="24"/>
        </w:rPr>
        <w:t>в</w:t>
      </w:r>
      <w:r w:rsidRPr="00086181">
        <w:rPr>
          <w:rFonts w:ascii="Times New Roman" w:hAnsi="Times New Roman"/>
          <w:sz w:val="24"/>
          <w:szCs w:val="24"/>
        </w:rPr>
        <w:t>ные механизмы:</w:t>
      </w:r>
    </w:p>
    <w:p w:rsidR="00CA632C" w:rsidRPr="00086181" w:rsidRDefault="00CA632C" w:rsidP="001A1196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 экскаватор обратная лопата емк.0,65м3.</w:t>
      </w:r>
    </w:p>
    <w:p w:rsidR="00CA632C" w:rsidRPr="00086181" w:rsidRDefault="00CA632C" w:rsidP="001A1196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 бульдозер мощностью 80л.с.</w:t>
      </w:r>
    </w:p>
    <w:p w:rsidR="00CA632C" w:rsidRPr="00086181" w:rsidRDefault="00CA632C" w:rsidP="001A1196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- автокран, автосамосвал, бортовой автомобиль, </w:t>
      </w:r>
      <w:proofErr w:type="spellStart"/>
      <w:r w:rsidRPr="00086181">
        <w:rPr>
          <w:rFonts w:ascii="Times New Roman" w:hAnsi="Times New Roman"/>
          <w:sz w:val="24"/>
          <w:szCs w:val="24"/>
        </w:rPr>
        <w:t>пневмотрамбовка</w:t>
      </w:r>
      <w:proofErr w:type="spellEnd"/>
      <w:r w:rsidRPr="00086181">
        <w:rPr>
          <w:rFonts w:ascii="Times New Roman" w:hAnsi="Times New Roman"/>
          <w:sz w:val="24"/>
          <w:szCs w:val="24"/>
        </w:rPr>
        <w:t>, погрузчик фро</w:t>
      </w:r>
      <w:r w:rsidRPr="00086181">
        <w:rPr>
          <w:rFonts w:ascii="Times New Roman" w:hAnsi="Times New Roman"/>
          <w:sz w:val="24"/>
          <w:szCs w:val="24"/>
        </w:rPr>
        <w:t>н</w:t>
      </w:r>
      <w:r w:rsidRPr="00086181">
        <w:rPr>
          <w:rFonts w:ascii="Times New Roman" w:hAnsi="Times New Roman"/>
          <w:sz w:val="24"/>
          <w:szCs w:val="24"/>
        </w:rPr>
        <w:t>тальный.</w:t>
      </w:r>
    </w:p>
    <w:p w:rsidR="00CA632C" w:rsidRPr="00086181" w:rsidRDefault="00CA632C" w:rsidP="00CA632C">
      <w:pPr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Траншея под трубопровод разрабатывается экскаватором обратная лопата с ковшом емкостью 0,65 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3</w:t>
      </w:r>
      <w:r w:rsidRPr="00086181">
        <w:rPr>
          <w:rFonts w:ascii="Times New Roman" w:hAnsi="Times New Roman"/>
          <w:sz w:val="24"/>
          <w:szCs w:val="24"/>
        </w:rPr>
        <w:t xml:space="preserve"> шириной по дну 0,7м. При ручной разработке ширина траншеи 0,7 м. Д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работка траншей до проектных отметок и рытье приямков выполняется вручную. Укладка труб производится непосредственно после подчистки траншей.</w:t>
      </w:r>
    </w:p>
    <w:p w:rsidR="00CA632C" w:rsidRPr="00086181" w:rsidRDefault="00CA632C" w:rsidP="00CA632C">
      <w:pPr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Уплотнение грунта обратной засыпки производится вручную</w:t>
      </w:r>
      <w:r w:rsidR="001A1196" w:rsidRPr="00086181">
        <w:rPr>
          <w:rFonts w:ascii="Times New Roman" w:hAnsi="Times New Roman"/>
          <w:sz w:val="24"/>
          <w:szCs w:val="24"/>
        </w:rPr>
        <w:t xml:space="preserve">. </w:t>
      </w:r>
      <w:r w:rsidRPr="00086181">
        <w:rPr>
          <w:rFonts w:ascii="Times New Roman" w:hAnsi="Times New Roman"/>
          <w:sz w:val="24"/>
          <w:szCs w:val="24"/>
        </w:rPr>
        <w:t>Засыпка траншей с уложенными трубами производится в два приема: сначала мягким грунтом одновременно с обеих сторон засыпаются  и подбиваются приямки и пазухи, а затем траншея засыпается на 0,5м выше труб с разравниванием и уплотнением грунта вручную. Остальная часть траншеи после испытания трубопроводов, засыпается любым грунтом без крупных включений п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слойно по 0,5м с выполнением всех операций механизированным способом, с обеспечением сохранности труб.</w:t>
      </w:r>
    </w:p>
    <w:p w:rsidR="00CA632C" w:rsidRPr="00086181" w:rsidRDefault="00CA632C" w:rsidP="00CA632C">
      <w:pPr>
        <w:spacing w:after="0"/>
        <w:ind w:left="567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Гидравлическое испытание трубопровода выполняется в соответствии с разделом 7 СНиП 3.05.04-85*. Величина предварительного испытания на прочность выполняется до з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>сыпки трубопровода и составляет 3,2 атм. Приемочное (окончательное) испытание на про</w:t>
      </w:r>
      <w:r w:rsidRPr="00086181">
        <w:rPr>
          <w:rFonts w:ascii="Times New Roman" w:hAnsi="Times New Roman"/>
          <w:sz w:val="24"/>
          <w:szCs w:val="24"/>
        </w:rPr>
        <w:t>ч</w:t>
      </w:r>
      <w:r w:rsidRPr="00086181">
        <w:rPr>
          <w:rFonts w:ascii="Times New Roman" w:hAnsi="Times New Roman"/>
          <w:sz w:val="24"/>
          <w:szCs w:val="24"/>
        </w:rPr>
        <w:t>ность и герметичность выполняется после полной засыпки трубопровода в присутствии з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>казчика и представителя эксплуатирующей организации. После завершения испытания с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ставляется акт о результате испытаний.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Специфика требований к выполнению предусмотренных проектом работ определена СНиП 3.05.04-85 «Наружные сети и сооружения водоснабжения и канализации» в соотве</w:t>
      </w:r>
      <w:r w:rsidRPr="00086181">
        <w:rPr>
          <w:rFonts w:ascii="Times New Roman" w:hAnsi="Times New Roman"/>
          <w:sz w:val="24"/>
          <w:szCs w:val="24"/>
        </w:rPr>
        <w:t>т</w:t>
      </w:r>
      <w:r w:rsidRPr="00086181">
        <w:rPr>
          <w:rFonts w:ascii="Times New Roman" w:hAnsi="Times New Roman"/>
          <w:sz w:val="24"/>
          <w:szCs w:val="24"/>
        </w:rPr>
        <w:t>ствии с п. 5.13, которого исполнительная документация должна включать:</w:t>
      </w:r>
    </w:p>
    <w:p w:rsidR="00CA632C" w:rsidRPr="00086181" w:rsidRDefault="00CA632C" w:rsidP="00CA632C">
      <w:pPr>
        <w:pStyle w:val="a8"/>
        <w:numPr>
          <w:ilvl w:val="0"/>
          <w:numId w:val="18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паспорт на скважину;</w:t>
      </w:r>
    </w:p>
    <w:p w:rsidR="00CA632C" w:rsidRPr="00086181" w:rsidRDefault="00CA632C" w:rsidP="00CA632C">
      <w:pPr>
        <w:pStyle w:val="a8"/>
        <w:numPr>
          <w:ilvl w:val="0"/>
          <w:numId w:val="18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акт на заложение скважины;</w:t>
      </w:r>
    </w:p>
    <w:p w:rsidR="00CA632C" w:rsidRPr="00086181" w:rsidRDefault="00CA632C" w:rsidP="00CA632C">
      <w:pPr>
        <w:pStyle w:val="a8"/>
        <w:numPr>
          <w:ilvl w:val="0"/>
          <w:numId w:val="18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акты на скрытые работы, в том числе: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а) установку обсадных и фильтровой колонны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б) цементацию </w:t>
      </w:r>
      <w:proofErr w:type="spellStart"/>
      <w:r w:rsidRPr="00086181">
        <w:rPr>
          <w:rFonts w:ascii="Times New Roman" w:hAnsi="Times New Roman"/>
          <w:sz w:val="24"/>
          <w:szCs w:val="24"/>
        </w:rPr>
        <w:t>затрубного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пространства</w:t>
      </w:r>
    </w:p>
    <w:p w:rsidR="00CA632C" w:rsidRPr="00086181" w:rsidRDefault="00CA632C" w:rsidP="00CA632C">
      <w:pPr>
        <w:pStyle w:val="a8"/>
        <w:numPr>
          <w:ilvl w:val="0"/>
          <w:numId w:val="17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сводную каротажную диаграмму с результатами её расшифровки;</w:t>
      </w:r>
    </w:p>
    <w:p w:rsidR="00CA632C" w:rsidRPr="00086181" w:rsidRDefault="00CA632C" w:rsidP="00CA632C">
      <w:pPr>
        <w:pStyle w:val="a8"/>
        <w:numPr>
          <w:ilvl w:val="0"/>
          <w:numId w:val="17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журнал наблюдений за откачкой воды из водозаборной скважины;</w:t>
      </w:r>
    </w:p>
    <w:p w:rsidR="00CA632C" w:rsidRPr="00086181" w:rsidRDefault="00CA632C" w:rsidP="00CA632C">
      <w:pPr>
        <w:pStyle w:val="a8"/>
        <w:numPr>
          <w:ilvl w:val="0"/>
          <w:numId w:val="17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данные о результатах химических, бактериологических анализов воды и заключение санитарно-эпидемиологической службы;</w:t>
      </w:r>
    </w:p>
    <w:p w:rsidR="00CA632C" w:rsidRPr="00086181" w:rsidRDefault="00CA632C" w:rsidP="00CA632C">
      <w:pPr>
        <w:pStyle w:val="a8"/>
        <w:numPr>
          <w:ilvl w:val="0"/>
          <w:numId w:val="17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геолого-технический разрез скважины, откорректированный по данным геофизич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ских исследований.</w:t>
      </w:r>
    </w:p>
    <w:p w:rsidR="00CA632C" w:rsidRPr="00086181" w:rsidRDefault="00CA632C" w:rsidP="00CA632C">
      <w:pPr>
        <w:tabs>
          <w:tab w:val="left" w:pos="142"/>
        </w:tabs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Форма обязательного приложения «Акта сдачи-приемки разведочно-эксплуатационной скважины на воду» и «Паспорт разведочно-эксплуатационной скважины на воду» приведены в СП 11-108-98 «Изыскания источников водоснабжения на базе подземных вод».</w:t>
      </w:r>
    </w:p>
    <w:p w:rsidR="00CA632C" w:rsidRPr="00086181" w:rsidRDefault="00CA632C" w:rsidP="00CA632C">
      <w:pPr>
        <w:tabs>
          <w:tab w:val="left" w:pos="142"/>
        </w:tabs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>В соответствии со ст.55 Градостроительного кодекса РФ также необходимо предста</w:t>
      </w:r>
      <w:r w:rsidRPr="00086181">
        <w:rPr>
          <w:rFonts w:ascii="Times New Roman" w:hAnsi="Times New Roman"/>
          <w:sz w:val="24"/>
          <w:szCs w:val="24"/>
        </w:rPr>
        <w:t>в</w:t>
      </w:r>
      <w:r w:rsidRPr="00086181">
        <w:rPr>
          <w:rFonts w:ascii="Times New Roman" w:hAnsi="Times New Roman"/>
          <w:sz w:val="24"/>
          <w:szCs w:val="24"/>
        </w:rPr>
        <w:t>лять:</w:t>
      </w:r>
    </w:p>
    <w:p w:rsidR="00CA632C" w:rsidRPr="00086181" w:rsidRDefault="00CA632C" w:rsidP="00CA632C">
      <w:pPr>
        <w:pStyle w:val="a8"/>
        <w:numPr>
          <w:ilvl w:val="0"/>
          <w:numId w:val="16"/>
        </w:numPr>
        <w:tabs>
          <w:tab w:val="left" w:pos="142"/>
        </w:tabs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документ, подтверждающий  соответствие построенного объекта требованиям те</w:t>
      </w:r>
      <w:r w:rsidRPr="00086181">
        <w:rPr>
          <w:rFonts w:ascii="Times New Roman" w:hAnsi="Times New Roman"/>
          <w:sz w:val="24"/>
          <w:szCs w:val="24"/>
        </w:rPr>
        <w:t>х</w:t>
      </w:r>
      <w:r w:rsidRPr="00086181">
        <w:rPr>
          <w:rFonts w:ascii="Times New Roman" w:hAnsi="Times New Roman"/>
          <w:sz w:val="24"/>
          <w:szCs w:val="24"/>
        </w:rPr>
        <w:t>нических регламентов и подписанный лицом, осуществляющим строительство;</w:t>
      </w:r>
    </w:p>
    <w:p w:rsidR="00CA632C" w:rsidRPr="00086181" w:rsidRDefault="00CA632C" w:rsidP="00CA632C">
      <w:pPr>
        <w:pStyle w:val="a8"/>
        <w:numPr>
          <w:ilvl w:val="0"/>
          <w:numId w:val="16"/>
        </w:numPr>
        <w:tabs>
          <w:tab w:val="left" w:pos="142"/>
        </w:tabs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документ, подтверждающий соответствие построенного объекта проектной док</w:t>
      </w:r>
      <w:r w:rsidRPr="00086181">
        <w:rPr>
          <w:rFonts w:ascii="Times New Roman" w:hAnsi="Times New Roman"/>
          <w:sz w:val="24"/>
          <w:szCs w:val="24"/>
        </w:rPr>
        <w:t>у</w:t>
      </w:r>
      <w:r w:rsidRPr="00086181">
        <w:rPr>
          <w:rFonts w:ascii="Times New Roman" w:hAnsi="Times New Roman"/>
          <w:sz w:val="24"/>
          <w:szCs w:val="24"/>
        </w:rPr>
        <w:t>ментации и подписанный лицом, осуществляющим строительство и заказчиком;</w:t>
      </w:r>
    </w:p>
    <w:p w:rsidR="00CA632C" w:rsidRPr="00086181" w:rsidRDefault="00CA632C" w:rsidP="00CA632C">
      <w:pPr>
        <w:pStyle w:val="a8"/>
        <w:numPr>
          <w:ilvl w:val="0"/>
          <w:numId w:val="16"/>
        </w:numPr>
        <w:tabs>
          <w:tab w:val="left" w:pos="142"/>
        </w:tabs>
        <w:spacing w:after="0"/>
        <w:ind w:left="567" w:firstLine="567"/>
        <w:jc w:val="both"/>
        <w:rPr>
          <w:rFonts w:ascii="Arial" w:hAnsi="Arial" w:cs="Arial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документы, подтверждающие соответствие построенного объекта техническим условиям, и подписанные представителями организаций, выдавших эти условия</w:t>
      </w:r>
      <w:r w:rsidRPr="00086181">
        <w:rPr>
          <w:rFonts w:ascii="Arial" w:hAnsi="Arial" w:cs="Arial"/>
          <w:sz w:val="24"/>
          <w:szCs w:val="24"/>
        </w:rPr>
        <w:t xml:space="preserve">. 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При наличии указанных документов составляется акт приемки объекта капитального строительства (форма КС-11).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Заказчик, принявший объект без проведения процедур оценки соответствия, лишается права ссылаться на недостатки, которые могли бы быть выявлены в результате выполнения указанных процедур (Гражданский Кодекс Российской Федерации, ст.720, часть 3)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С приложением ранее полученных:</w:t>
      </w:r>
    </w:p>
    <w:p w:rsidR="00CA632C" w:rsidRPr="00086181" w:rsidRDefault="00CA632C" w:rsidP="00CA632C">
      <w:pPr>
        <w:pStyle w:val="a8"/>
        <w:numPr>
          <w:ilvl w:val="0"/>
          <w:numId w:val="19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правоустанавливающих документов на земельный участок;</w:t>
      </w:r>
    </w:p>
    <w:p w:rsidR="00CA632C" w:rsidRPr="00086181" w:rsidRDefault="00CA632C" w:rsidP="00CA632C">
      <w:pPr>
        <w:pStyle w:val="a8"/>
        <w:numPr>
          <w:ilvl w:val="0"/>
          <w:numId w:val="19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разрешения на строительство, 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оформляется Разрешение на ввод объекта в эксплуатацию, которое является основан</w:t>
      </w:r>
      <w:r w:rsidRPr="00086181">
        <w:rPr>
          <w:rFonts w:ascii="Times New Roman" w:hAnsi="Times New Roman"/>
          <w:sz w:val="24"/>
          <w:szCs w:val="24"/>
        </w:rPr>
        <w:t>и</w:t>
      </w:r>
      <w:r w:rsidRPr="00086181">
        <w:rPr>
          <w:rFonts w:ascii="Times New Roman" w:hAnsi="Times New Roman"/>
          <w:sz w:val="24"/>
          <w:szCs w:val="24"/>
        </w:rPr>
        <w:t>ем для постановки на государственный кадастровый учет объекта капитального строител</w:t>
      </w:r>
      <w:r w:rsidRPr="00086181">
        <w:rPr>
          <w:rFonts w:ascii="Times New Roman" w:hAnsi="Times New Roman"/>
          <w:sz w:val="24"/>
          <w:szCs w:val="24"/>
        </w:rPr>
        <w:t>ь</w:t>
      </w:r>
      <w:r w:rsidRPr="00086181">
        <w:rPr>
          <w:rFonts w:ascii="Times New Roman" w:hAnsi="Times New Roman"/>
          <w:sz w:val="24"/>
          <w:szCs w:val="24"/>
        </w:rPr>
        <w:t>ства.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Основные задачи при эксплуатации водозаборных сооружений определены в МДК-3.-02.2001 «Правила технической эксплуатации  систем и сооружений коммунального вод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снабжения и канализации».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процессе эксплуатации водозабора подземных вод персонал обязан осуществлять п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стоянный контроль за работой водозаборной скважины и оборудования, включающий в себя замеры:</w:t>
      </w:r>
    </w:p>
    <w:p w:rsidR="00CA632C" w:rsidRPr="00086181" w:rsidRDefault="00CA632C" w:rsidP="00CA632C">
      <w:pPr>
        <w:pStyle w:val="a8"/>
        <w:numPr>
          <w:ilvl w:val="0"/>
          <w:numId w:val="20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дебита и динамического уровня при работе водоподъемного оборудования;</w:t>
      </w:r>
    </w:p>
    <w:p w:rsidR="00CA632C" w:rsidRPr="00086181" w:rsidRDefault="00CA632C" w:rsidP="00CA632C">
      <w:pPr>
        <w:pStyle w:val="a8"/>
        <w:numPr>
          <w:ilvl w:val="0"/>
          <w:numId w:val="20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условно-статического уровня при остановке насоса;</w:t>
      </w:r>
    </w:p>
    <w:p w:rsidR="00CA632C" w:rsidRPr="00086181" w:rsidRDefault="00CA632C" w:rsidP="00CA632C">
      <w:pPr>
        <w:pStyle w:val="a8"/>
        <w:numPr>
          <w:ilvl w:val="0"/>
          <w:numId w:val="20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а так же производить отборы проб воды на исследование качества по химическому составу.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Учет производительности следует вести по </w:t>
      </w:r>
      <w:proofErr w:type="spellStart"/>
      <w:r w:rsidRPr="00086181">
        <w:rPr>
          <w:rFonts w:ascii="Times New Roman" w:hAnsi="Times New Roman"/>
          <w:sz w:val="24"/>
          <w:szCs w:val="24"/>
        </w:rPr>
        <w:t>водосчетчику</w:t>
      </w:r>
      <w:proofErr w:type="spellEnd"/>
      <w:r w:rsidRPr="00086181">
        <w:rPr>
          <w:rFonts w:ascii="Times New Roman" w:hAnsi="Times New Roman"/>
          <w:sz w:val="24"/>
          <w:szCs w:val="24"/>
        </w:rPr>
        <w:t>, установленному на напорном трубопроводе скважины. Динамический уровень в скважине измеряют не реже одного раза в месяц, условно-статический – при остановке насоса после восстановления уровня, но не реже одного раза в два месяца.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При снижении производительности скважины или ухудшения качества воды необх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димо привлечь для осмотра специализированную организацию по ремонту водозаборных с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оружений.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На основе результатов обследования принимают следующие меры:</w:t>
      </w:r>
    </w:p>
    <w:p w:rsidR="00CA632C" w:rsidRPr="00086181" w:rsidRDefault="00CA632C" w:rsidP="00CA632C">
      <w:pPr>
        <w:pStyle w:val="a8"/>
        <w:numPr>
          <w:ilvl w:val="0"/>
          <w:numId w:val="21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При снижении производительности водозабора и одновременном снижении уровня подземных вод в пласте, не соответствующем расчетному, рассматривается возможность увеличения глубины загрузки центробежного насоса.</w:t>
      </w:r>
    </w:p>
    <w:p w:rsidR="00CA632C" w:rsidRPr="00086181" w:rsidRDefault="00CA632C" w:rsidP="00CA632C">
      <w:pPr>
        <w:pStyle w:val="a8"/>
        <w:numPr>
          <w:ilvl w:val="0"/>
          <w:numId w:val="21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При снижении производительности скважины, обусловленной ухудшением ее те</w:t>
      </w:r>
      <w:r w:rsidRPr="00086181">
        <w:rPr>
          <w:rFonts w:ascii="Times New Roman" w:hAnsi="Times New Roman"/>
          <w:sz w:val="24"/>
          <w:szCs w:val="24"/>
        </w:rPr>
        <w:t>х</w:t>
      </w:r>
      <w:r w:rsidRPr="00086181">
        <w:rPr>
          <w:rFonts w:ascii="Times New Roman" w:hAnsi="Times New Roman"/>
          <w:sz w:val="24"/>
          <w:szCs w:val="24"/>
        </w:rPr>
        <w:t xml:space="preserve">нического состояния: химической и механической </w:t>
      </w:r>
      <w:proofErr w:type="spellStart"/>
      <w:r w:rsidRPr="00086181">
        <w:rPr>
          <w:rFonts w:ascii="Times New Roman" w:hAnsi="Times New Roman"/>
          <w:sz w:val="24"/>
          <w:szCs w:val="24"/>
        </w:rPr>
        <w:t>кольматацией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фильтровой части скваж</w:t>
      </w:r>
      <w:r w:rsidRPr="00086181">
        <w:rPr>
          <w:rFonts w:ascii="Times New Roman" w:hAnsi="Times New Roman"/>
          <w:sz w:val="24"/>
          <w:szCs w:val="24"/>
        </w:rPr>
        <w:t>и</w:t>
      </w:r>
      <w:r w:rsidRPr="00086181">
        <w:rPr>
          <w:rFonts w:ascii="Times New Roman" w:hAnsi="Times New Roman"/>
          <w:sz w:val="24"/>
          <w:szCs w:val="24"/>
        </w:rPr>
        <w:t>ны применяются различные методы восстановления пропускной способности водоприемной части.</w:t>
      </w:r>
    </w:p>
    <w:p w:rsidR="00CA632C" w:rsidRPr="00086181" w:rsidRDefault="00CA632C" w:rsidP="00CA632C">
      <w:pPr>
        <w:pStyle w:val="a8"/>
        <w:numPr>
          <w:ilvl w:val="0"/>
          <w:numId w:val="21"/>
        </w:num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При ухудшении качества воды, вызванного поступлением в скважину загрязненных вод, необходимо выявить источник загрязнения и предотвратить их доступ с последующей дезинфекцией. пуск скважины в эксплуатацию после дезинфекции допускается при удовл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 xml:space="preserve">творительных результатах бактериологического анализа воды по согласованию с местными </w:t>
      </w:r>
      <w:r w:rsidRPr="00086181">
        <w:rPr>
          <w:rFonts w:ascii="Times New Roman" w:hAnsi="Times New Roman"/>
          <w:sz w:val="24"/>
          <w:szCs w:val="24"/>
        </w:rPr>
        <w:lastRenderedPageBreak/>
        <w:t xml:space="preserve">органами </w:t>
      </w:r>
      <w:proofErr w:type="spellStart"/>
      <w:r w:rsidRPr="00086181">
        <w:rPr>
          <w:rFonts w:ascii="Times New Roman" w:hAnsi="Times New Roman"/>
          <w:sz w:val="24"/>
          <w:szCs w:val="24"/>
        </w:rPr>
        <w:t>Роспотребнадзора</w:t>
      </w:r>
      <w:proofErr w:type="spellEnd"/>
      <w:r w:rsidRPr="00086181">
        <w:rPr>
          <w:rFonts w:ascii="Times New Roman" w:hAnsi="Times New Roman"/>
          <w:sz w:val="24"/>
          <w:szCs w:val="24"/>
        </w:rPr>
        <w:t>. При невозможности добиться положительных результатов скважина подлежит тампонированию.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Один раз в год проводят генеральную проверку состояния водозаборных сооружений. При генеральной проверке уточняют дебит скважины откачкой на выброс смонтированным водоподъемным оборудованием, понижение уровня воды в скважине, проверяют качество воды, определяют состояние устья скважины – обсадных и водоподъемных труб, фиксируя характер отложений на их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внутренней поверхности или проявления процессов коррозии, насосно-силового оборудования, коммуникаций, арматуры, средств контроля.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Результаты проверок заносят в паспорт скважины. По результатам проверки назначают вид ремонта и принимают меры для обеспечения нормальной эксплуатации водозабора.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Эксплуатацию насосных агрегатов, а также средств контроля и автоматизации ос</w:t>
      </w:r>
      <w:r w:rsidRPr="00086181">
        <w:rPr>
          <w:rFonts w:ascii="Times New Roman" w:hAnsi="Times New Roman"/>
          <w:sz w:val="24"/>
          <w:szCs w:val="24"/>
        </w:rPr>
        <w:t>у</w:t>
      </w:r>
      <w:r w:rsidRPr="00086181">
        <w:rPr>
          <w:rFonts w:ascii="Times New Roman" w:hAnsi="Times New Roman"/>
          <w:sz w:val="24"/>
          <w:szCs w:val="24"/>
        </w:rPr>
        <w:t>ществляют в соответствии с инструкциями заводов-изготовителей.</w:t>
      </w:r>
    </w:p>
    <w:p w:rsidR="00CA632C" w:rsidRPr="00086181" w:rsidRDefault="00CA632C" w:rsidP="00647B1D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Пожарная безопасность. Над скважиной устанавливается павильон полного заводского изготовления с установленными в нем приборами отопления и электроосвещения.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Здание павильона представляет собой бокс из щитовых панелей, выполненных в заво</w:t>
      </w:r>
      <w:r w:rsidRPr="00086181">
        <w:rPr>
          <w:rFonts w:ascii="Times New Roman" w:hAnsi="Times New Roman"/>
          <w:sz w:val="24"/>
          <w:szCs w:val="24"/>
        </w:rPr>
        <w:t>д</w:t>
      </w:r>
      <w:r w:rsidRPr="00086181">
        <w:rPr>
          <w:rFonts w:ascii="Times New Roman" w:hAnsi="Times New Roman"/>
          <w:sz w:val="24"/>
          <w:szCs w:val="24"/>
        </w:rPr>
        <w:t>ских условиях из металлического (уголок) и деревянного каркаса, обшитых внутри и снар</w:t>
      </w:r>
      <w:r w:rsidRPr="00086181">
        <w:rPr>
          <w:rFonts w:ascii="Times New Roman" w:hAnsi="Times New Roman"/>
          <w:sz w:val="24"/>
          <w:szCs w:val="24"/>
        </w:rPr>
        <w:t>у</w:t>
      </w:r>
      <w:r w:rsidRPr="00086181">
        <w:rPr>
          <w:rFonts w:ascii="Times New Roman" w:hAnsi="Times New Roman"/>
          <w:sz w:val="24"/>
          <w:szCs w:val="24"/>
        </w:rPr>
        <w:t>жи оцинкованным железом, внутреннее пространство стен заполнено утеплителем из несг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раемого материала. По степени огнестойкости относится к категории III a. (Здания преим</w:t>
      </w:r>
      <w:r w:rsidRPr="00086181">
        <w:rPr>
          <w:rFonts w:ascii="Times New Roman" w:hAnsi="Times New Roman"/>
          <w:sz w:val="24"/>
          <w:szCs w:val="24"/>
        </w:rPr>
        <w:t>у</w:t>
      </w:r>
      <w:r w:rsidRPr="00086181">
        <w:rPr>
          <w:rFonts w:ascii="Times New Roman" w:hAnsi="Times New Roman"/>
          <w:sz w:val="24"/>
          <w:szCs w:val="24"/>
        </w:rPr>
        <w:t>щественно с каркасной конструктивной схемой. Элементы кар</w:t>
      </w:r>
      <w:r w:rsidRPr="00086181">
        <w:rPr>
          <w:rFonts w:ascii="Times New Roman" w:hAnsi="Times New Roman"/>
          <w:sz w:val="24"/>
          <w:szCs w:val="24"/>
        </w:rPr>
        <w:softHyphen/>
        <w:t>каса</w:t>
      </w:r>
      <w:r w:rsidRPr="00086181">
        <w:rPr>
          <w:rFonts w:ascii="Times New Roman" w:hAnsi="Times New Roman"/>
          <w:noProof/>
          <w:sz w:val="24"/>
          <w:szCs w:val="24"/>
        </w:rPr>
        <w:t xml:space="preserve"> —</w:t>
      </w:r>
      <w:r w:rsidRPr="00086181">
        <w:rPr>
          <w:rFonts w:ascii="Times New Roman" w:hAnsi="Times New Roman"/>
          <w:sz w:val="24"/>
          <w:szCs w:val="24"/>
        </w:rPr>
        <w:t xml:space="preserve"> из стальных незащ</w:t>
      </w:r>
      <w:r w:rsidRPr="00086181">
        <w:rPr>
          <w:rFonts w:ascii="Times New Roman" w:hAnsi="Times New Roman"/>
          <w:sz w:val="24"/>
          <w:szCs w:val="24"/>
        </w:rPr>
        <w:t>и</w:t>
      </w:r>
      <w:r w:rsidRPr="00086181">
        <w:rPr>
          <w:rFonts w:ascii="Times New Roman" w:hAnsi="Times New Roman"/>
          <w:sz w:val="24"/>
          <w:szCs w:val="24"/>
        </w:rPr>
        <w:t>щенных кон</w:t>
      </w:r>
      <w:r w:rsidRPr="00086181">
        <w:rPr>
          <w:rFonts w:ascii="Times New Roman" w:hAnsi="Times New Roman"/>
          <w:sz w:val="24"/>
          <w:szCs w:val="24"/>
        </w:rPr>
        <w:softHyphen/>
        <w:t>струкций. Ограждаю</w:t>
      </w:r>
      <w:bookmarkStart w:id="1" w:name="OCRUncertain998"/>
      <w:r w:rsidRPr="00086181">
        <w:rPr>
          <w:rFonts w:ascii="Times New Roman" w:hAnsi="Times New Roman"/>
          <w:sz w:val="24"/>
          <w:szCs w:val="24"/>
        </w:rPr>
        <w:t>щ</w:t>
      </w:r>
      <w:bookmarkEnd w:id="1"/>
      <w:r w:rsidRPr="00086181">
        <w:rPr>
          <w:rFonts w:ascii="Times New Roman" w:hAnsi="Times New Roman"/>
          <w:sz w:val="24"/>
          <w:szCs w:val="24"/>
        </w:rPr>
        <w:t>ие конструкции</w:t>
      </w:r>
      <w:r w:rsidRPr="00086181">
        <w:rPr>
          <w:rFonts w:ascii="Times New Roman" w:hAnsi="Times New Roman"/>
          <w:noProof/>
          <w:sz w:val="24"/>
          <w:szCs w:val="24"/>
        </w:rPr>
        <w:t xml:space="preserve"> — </w:t>
      </w:r>
      <w:r w:rsidRPr="00086181">
        <w:rPr>
          <w:rFonts w:ascii="Times New Roman" w:hAnsi="Times New Roman"/>
          <w:sz w:val="24"/>
          <w:szCs w:val="24"/>
        </w:rPr>
        <w:t xml:space="preserve">из стальных профилированных листов или других </w:t>
      </w:r>
      <w:bookmarkStart w:id="2" w:name="OCRUncertain999"/>
      <w:r w:rsidRPr="00086181">
        <w:rPr>
          <w:rFonts w:ascii="Times New Roman" w:hAnsi="Times New Roman"/>
          <w:sz w:val="24"/>
          <w:szCs w:val="24"/>
        </w:rPr>
        <w:t>негорючих</w:t>
      </w:r>
      <w:bookmarkEnd w:id="2"/>
      <w:r w:rsidRPr="00086181">
        <w:rPr>
          <w:rFonts w:ascii="Times New Roman" w:hAnsi="Times New Roman"/>
          <w:sz w:val="24"/>
          <w:szCs w:val="24"/>
        </w:rPr>
        <w:t xml:space="preserve"> листовых материалов с </w:t>
      </w:r>
      <w:bookmarkStart w:id="3" w:name="OCRUncertain1000"/>
      <w:proofErr w:type="spellStart"/>
      <w:r w:rsidRPr="00086181">
        <w:rPr>
          <w:rFonts w:ascii="Times New Roman" w:hAnsi="Times New Roman"/>
          <w:sz w:val="24"/>
          <w:szCs w:val="24"/>
        </w:rPr>
        <w:t>трудногорючим</w:t>
      </w:r>
      <w:bookmarkEnd w:id="3"/>
      <w:proofErr w:type="spellEnd"/>
      <w:r w:rsidRPr="00086181">
        <w:rPr>
          <w:rFonts w:ascii="Times New Roman" w:hAnsi="Times New Roman"/>
          <w:sz w:val="24"/>
          <w:szCs w:val="24"/>
        </w:rPr>
        <w:t xml:space="preserve"> утеплителем). СНиП 2.01.02-85* </w:t>
      </w:r>
    </w:p>
    <w:p w:rsidR="00CA632C" w:rsidRPr="00086181" w:rsidRDefault="00CA632C" w:rsidP="00CA632C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составе оборудования скважины на устье предусмотрена установка пожарного крана Ø50мм. Согласно СНиП 2.04.02-84* «Водоснабжение. Наружные сети и сооружения» (п.7.18 примечание 2) в павильонах на водозаборных скважинах противопожарный водопровод предусматривать не требуется.</w:t>
      </w:r>
    </w:p>
    <w:p w:rsidR="007675BA" w:rsidRPr="00086181" w:rsidRDefault="00083478" w:rsidP="007675BA">
      <w:pPr>
        <w:widowControl w:val="0"/>
        <w:autoSpaceDE w:val="0"/>
        <w:autoSpaceDN w:val="0"/>
        <w:adjustRightInd w:val="0"/>
        <w:spacing w:after="0"/>
        <w:ind w:left="426" w:firstLine="600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  <w:sz w:val="24"/>
          <w:szCs w:val="24"/>
          <w:highlight w:val="white"/>
        </w:rPr>
        <w:t xml:space="preserve">Производство и потребление услуг ЖКХ обеспечивает Муниципальное Унитарное </w:t>
      </w:r>
      <w:proofErr w:type="spellStart"/>
      <w:r w:rsidRPr="00086181">
        <w:rPr>
          <w:rFonts w:ascii="Times New Roman" w:hAnsi="Times New Roman"/>
          <w:sz w:val="24"/>
          <w:szCs w:val="24"/>
          <w:highlight w:val="white"/>
        </w:rPr>
        <w:t>предприятие</w:t>
      </w:r>
      <w:hyperlink r:id="rId32" w:tooltip="поиск всех организаций с именем МУНИЦИПАЛЬНОЕ УНИТАРНОЕ ПРЕДПРИЯТИЕ &quot;ЧИКСКОЕ ПРОИЗВОДСТВЕННОЕ ПРЕДПРИЯТИЕ ЖИЛИЩНО-КОММУНАЛЬНОГО ХОЗЯЙСТВА&quot;" w:history="1">
        <w:r w:rsidRPr="00086181">
          <w:rPr>
            <w:rFonts w:ascii="Times New Roman" w:hAnsi="Times New Roman"/>
          </w:rPr>
          <w:t>"ЧИКСКОЕ</w:t>
        </w:r>
        <w:proofErr w:type="spellEnd"/>
        <w:r w:rsidRPr="00086181">
          <w:rPr>
            <w:rFonts w:ascii="Times New Roman" w:hAnsi="Times New Roman"/>
          </w:rPr>
          <w:t xml:space="preserve"> ПРОИЗВОДСТВЕННОЕ ПРЕДПРИЯТИЕ ЖИЛИЩНО-КОММУНАЛЬНОГО ХОЗЯЙСТВА"</w:t>
        </w:r>
      </w:hyperlink>
      <w:r w:rsidR="007675BA" w:rsidRPr="00086181">
        <w:rPr>
          <w:rFonts w:ascii="Times New Roman" w:hAnsi="Times New Roman"/>
        </w:rPr>
        <w:t xml:space="preserve">. </w:t>
      </w:r>
    </w:p>
    <w:p w:rsidR="008B36E0" w:rsidRPr="00086181" w:rsidRDefault="007675BA" w:rsidP="00AC7F46">
      <w:pPr>
        <w:widowControl w:val="0"/>
        <w:autoSpaceDE w:val="0"/>
        <w:autoSpaceDN w:val="0"/>
        <w:adjustRightInd w:val="0"/>
        <w:spacing w:after="0"/>
        <w:ind w:left="426" w:firstLine="600"/>
        <w:jc w:val="both"/>
        <w:rPr>
          <w:rFonts w:ascii="Times New Roman" w:hAnsi="Times New Roman"/>
          <w:highlight w:val="white"/>
        </w:rPr>
      </w:pPr>
      <w:r w:rsidRPr="00086181">
        <w:rPr>
          <w:rFonts w:ascii="Times New Roman" w:hAnsi="Times New Roman"/>
          <w:bCs/>
          <w:sz w:val="24"/>
          <w:szCs w:val="24"/>
        </w:rPr>
        <w:t>Реквизиты организации (данные из ЕГРЮЛ):</w:t>
      </w:r>
      <w:r w:rsidRPr="00086181">
        <w:rPr>
          <w:rFonts w:ascii="Times New Roman" w:hAnsi="Times New Roman"/>
          <w:iCs/>
          <w:sz w:val="24"/>
          <w:szCs w:val="24"/>
        </w:rPr>
        <w:t>ИНН:</w:t>
      </w:r>
      <w:r w:rsidRPr="00086181">
        <w:rPr>
          <w:rFonts w:ascii="Times New Roman" w:hAnsi="Times New Roman"/>
          <w:sz w:val="24"/>
          <w:szCs w:val="24"/>
        </w:rPr>
        <w:t> </w:t>
      </w:r>
      <w:hyperlink r:id="rId33" w:tooltip="поиск всех организаций с ИНН 5425112768" w:history="1">
        <w:r w:rsidRPr="00086181">
          <w:rPr>
            <w:rFonts w:ascii="Times New Roman" w:hAnsi="Times New Roman"/>
            <w:sz w:val="24"/>
            <w:szCs w:val="24"/>
          </w:rPr>
          <w:t>5425112768</w:t>
        </w:r>
      </w:hyperlink>
      <w:r w:rsidRPr="00086181">
        <w:rPr>
          <w:rFonts w:ascii="Times New Roman" w:hAnsi="Times New Roman"/>
          <w:sz w:val="24"/>
          <w:szCs w:val="24"/>
        </w:rPr>
        <w:t xml:space="preserve">, </w:t>
      </w:r>
      <w:r w:rsidRPr="00086181">
        <w:rPr>
          <w:rFonts w:ascii="Times New Roman" w:hAnsi="Times New Roman"/>
          <w:iCs/>
          <w:sz w:val="24"/>
          <w:szCs w:val="24"/>
        </w:rPr>
        <w:t>КПП</w:t>
      </w:r>
      <w:r w:rsidRPr="00086181">
        <w:rPr>
          <w:rFonts w:ascii="Times New Roman" w:hAnsi="Times New Roman"/>
          <w:i/>
          <w:iCs/>
          <w:sz w:val="24"/>
          <w:szCs w:val="24"/>
        </w:rPr>
        <w:t>:</w:t>
      </w:r>
      <w:r w:rsidRPr="00086181">
        <w:rPr>
          <w:rFonts w:ascii="Times New Roman" w:hAnsi="Times New Roman"/>
          <w:sz w:val="24"/>
          <w:szCs w:val="24"/>
        </w:rPr>
        <w:t> 542501001</w:t>
      </w:r>
      <w:r w:rsidR="00E96109" w:rsidRPr="00086181">
        <w:rPr>
          <w:rFonts w:ascii="Times New Roman" w:hAnsi="Times New Roman"/>
          <w:sz w:val="24"/>
          <w:szCs w:val="24"/>
        </w:rPr>
        <w:t xml:space="preserve">, </w:t>
      </w:r>
      <w:r w:rsidRPr="00086181">
        <w:rPr>
          <w:rFonts w:ascii="Times New Roman" w:hAnsi="Times New Roman"/>
          <w:iCs/>
          <w:sz w:val="24"/>
          <w:szCs w:val="24"/>
        </w:rPr>
        <w:t>О</w:t>
      </w:r>
      <w:r w:rsidRPr="00086181">
        <w:rPr>
          <w:rFonts w:ascii="Times New Roman" w:hAnsi="Times New Roman"/>
          <w:iCs/>
          <w:sz w:val="24"/>
          <w:szCs w:val="24"/>
        </w:rPr>
        <w:t>К</w:t>
      </w:r>
      <w:r w:rsidRPr="00086181">
        <w:rPr>
          <w:rFonts w:ascii="Times New Roman" w:hAnsi="Times New Roman"/>
          <w:iCs/>
          <w:sz w:val="24"/>
          <w:szCs w:val="24"/>
        </w:rPr>
        <w:t>ПО:</w:t>
      </w:r>
      <w:r w:rsidRPr="00086181">
        <w:rPr>
          <w:rFonts w:ascii="Times New Roman" w:hAnsi="Times New Roman"/>
          <w:sz w:val="24"/>
          <w:szCs w:val="24"/>
        </w:rPr>
        <w:t> 57215826</w:t>
      </w:r>
      <w:r w:rsidR="00E96109" w:rsidRPr="00086181">
        <w:rPr>
          <w:rFonts w:ascii="Times New Roman" w:hAnsi="Times New Roman"/>
          <w:sz w:val="24"/>
          <w:szCs w:val="24"/>
        </w:rPr>
        <w:t xml:space="preserve">, </w:t>
      </w:r>
      <w:r w:rsidRPr="00086181">
        <w:rPr>
          <w:rFonts w:ascii="Times New Roman" w:hAnsi="Times New Roman"/>
          <w:iCs/>
          <w:sz w:val="24"/>
          <w:szCs w:val="24"/>
        </w:rPr>
        <w:t>ОГРН</w:t>
      </w:r>
      <w:r w:rsidRPr="00086181">
        <w:rPr>
          <w:rFonts w:ascii="Times New Roman" w:hAnsi="Times New Roman"/>
          <w:i/>
          <w:iCs/>
          <w:sz w:val="24"/>
          <w:szCs w:val="24"/>
        </w:rPr>
        <w:t>:</w:t>
      </w:r>
      <w:r w:rsidRPr="00086181">
        <w:rPr>
          <w:rFonts w:ascii="Times New Roman" w:hAnsi="Times New Roman"/>
          <w:sz w:val="24"/>
          <w:szCs w:val="24"/>
        </w:rPr>
        <w:t> 1025405824465</w:t>
      </w:r>
      <w:r w:rsidR="00E96109" w:rsidRPr="00086181">
        <w:rPr>
          <w:rFonts w:ascii="Times New Roman" w:hAnsi="Times New Roman"/>
          <w:sz w:val="24"/>
          <w:szCs w:val="24"/>
        </w:rPr>
        <w:t xml:space="preserve">, </w:t>
      </w:r>
      <w:r w:rsidRPr="00086181">
        <w:rPr>
          <w:rFonts w:ascii="Times New Roman" w:hAnsi="Times New Roman"/>
          <w:iCs/>
          <w:sz w:val="24"/>
          <w:szCs w:val="24"/>
        </w:rPr>
        <w:t>ОКФС</w:t>
      </w:r>
      <w:r w:rsidRPr="00086181">
        <w:rPr>
          <w:rFonts w:ascii="Times New Roman" w:hAnsi="Times New Roman"/>
          <w:i/>
          <w:iCs/>
          <w:sz w:val="24"/>
          <w:szCs w:val="24"/>
        </w:rPr>
        <w:t>:</w:t>
      </w:r>
      <w:r w:rsidRPr="00086181">
        <w:rPr>
          <w:rFonts w:ascii="Times New Roman" w:hAnsi="Times New Roman"/>
          <w:sz w:val="24"/>
          <w:szCs w:val="24"/>
        </w:rPr>
        <w:t> 14 - Муниципальная собственность</w:t>
      </w:r>
      <w:r w:rsidR="00E96109" w:rsidRPr="00086181">
        <w:rPr>
          <w:rFonts w:ascii="Times New Roman" w:hAnsi="Times New Roman"/>
          <w:sz w:val="24"/>
          <w:szCs w:val="24"/>
        </w:rPr>
        <w:t xml:space="preserve">, </w:t>
      </w:r>
      <w:r w:rsidRPr="00086181">
        <w:rPr>
          <w:rFonts w:ascii="Times New Roman" w:hAnsi="Times New Roman"/>
          <w:iCs/>
          <w:sz w:val="24"/>
          <w:szCs w:val="24"/>
        </w:rPr>
        <w:t>ОК</w:t>
      </w:r>
      <w:r w:rsidRPr="00086181">
        <w:rPr>
          <w:rFonts w:ascii="Times New Roman" w:hAnsi="Times New Roman"/>
          <w:iCs/>
          <w:sz w:val="24"/>
          <w:szCs w:val="24"/>
        </w:rPr>
        <w:t>О</w:t>
      </w:r>
      <w:r w:rsidRPr="00086181">
        <w:rPr>
          <w:rFonts w:ascii="Times New Roman" w:hAnsi="Times New Roman"/>
          <w:iCs/>
          <w:sz w:val="24"/>
          <w:szCs w:val="24"/>
        </w:rPr>
        <w:t>ГУ</w:t>
      </w:r>
      <w:r w:rsidRPr="00086181">
        <w:rPr>
          <w:rFonts w:ascii="Times New Roman" w:hAnsi="Times New Roman"/>
          <w:i/>
          <w:iCs/>
          <w:sz w:val="24"/>
          <w:szCs w:val="24"/>
        </w:rPr>
        <w:t>:</w:t>
      </w:r>
      <w:r w:rsidRPr="00086181">
        <w:rPr>
          <w:rFonts w:ascii="Times New Roman" w:hAnsi="Times New Roman"/>
          <w:sz w:val="24"/>
          <w:szCs w:val="24"/>
        </w:rPr>
        <w:t> 4210007 - Муниципальные организации</w:t>
      </w:r>
      <w:r w:rsidR="00E96109" w:rsidRPr="00086181">
        <w:rPr>
          <w:rFonts w:ascii="Times New Roman" w:hAnsi="Times New Roman"/>
          <w:sz w:val="24"/>
          <w:szCs w:val="24"/>
        </w:rPr>
        <w:t xml:space="preserve">, </w:t>
      </w:r>
      <w:r w:rsidRPr="00086181">
        <w:rPr>
          <w:rFonts w:ascii="Times New Roman" w:hAnsi="Times New Roman"/>
          <w:iCs/>
          <w:sz w:val="24"/>
          <w:szCs w:val="24"/>
        </w:rPr>
        <w:t>ОКОП</w:t>
      </w:r>
      <w:r w:rsidRPr="00086181">
        <w:rPr>
          <w:rFonts w:ascii="Times New Roman" w:hAnsi="Times New Roman"/>
          <w:i/>
          <w:iCs/>
          <w:sz w:val="24"/>
          <w:szCs w:val="24"/>
        </w:rPr>
        <w:t>Ф:</w:t>
      </w:r>
      <w:r w:rsidRPr="00086181">
        <w:rPr>
          <w:rFonts w:ascii="Times New Roman" w:hAnsi="Times New Roman"/>
          <w:sz w:val="24"/>
          <w:szCs w:val="24"/>
        </w:rPr>
        <w:t> 15243 - Муниципальные унитарные предприятия</w:t>
      </w:r>
      <w:r w:rsidR="00E96109" w:rsidRPr="00086181">
        <w:rPr>
          <w:rFonts w:ascii="Times New Roman" w:hAnsi="Times New Roman"/>
          <w:sz w:val="24"/>
          <w:szCs w:val="24"/>
        </w:rPr>
        <w:t xml:space="preserve">, </w:t>
      </w:r>
      <w:r w:rsidRPr="00086181">
        <w:rPr>
          <w:rFonts w:ascii="Times New Roman" w:hAnsi="Times New Roman"/>
          <w:iCs/>
          <w:sz w:val="24"/>
          <w:szCs w:val="24"/>
        </w:rPr>
        <w:t>ОКТМО</w:t>
      </w:r>
      <w:r w:rsidRPr="00086181">
        <w:rPr>
          <w:rFonts w:ascii="Times New Roman" w:hAnsi="Times New Roman"/>
          <w:i/>
          <w:iCs/>
          <w:sz w:val="24"/>
          <w:szCs w:val="24"/>
        </w:rPr>
        <w:t>:</w:t>
      </w:r>
      <w:r w:rsidRPr="00086181">
        <w:rPr>
          <w:rFonts w:ascii="Times New Roman" w:hAnsi="Times New Roman"/>
          <w:sz w:val="24"/>
          <w:szCs w:val="24"/>
        </w:rPr>
        <w:t> 50623154</w:t>
      </w:r>
      <w:r w:rsidR="00E96109" w:rsidRPr="00086181">
        <w:rPr>
          <w:rFonts w:ascii="Times New Roman" w:hAnsi="Times New Roman"/>
          <w:sz w:val="24"/>
          <w:szCs w:val="24"/>
        </w:rPr>
        <w:t xml:space="preserve">, </w:t>
      </w:r>
      <w:r w:rsidRPr="00086181">
        <w:rPr>
          <w:rFonts w:ascii="Times New Roman" w:hAnsi="Times New Roman"/>
          <w:iCs/>
          <w:sz w:val="24"/>
          <w:szCs w:val="24"/>
        </w:rPr>
        <w:t>ОКАТО</w:t>
      </w:r>
      <w:r w:rsidRPr="00086181">
        <w:rPr>
          <w:rFonts w:ascii="Times New Roman" w:hAnsi="Times New Roman"/>
          <w:i/>
          <w:iCs/>
          <w:sz w:val="24"/>
          <w:szCs w:val="24"/>
        </w:rPr>
        <w:t>:</w:t>
      </w:r>
      <w:r w:rsidRPr="00086181">
        <w:rPr>
          <w:rFonts w:ascii="Times New Roman" w:hAnsi="Times New Roman"/>
          <w:sz w:val="24"/>
          <w:szCs w:val="24"/>
        </w:rPr>
        <w:t> </w:t>
      </w:r>
      <w:hyperlink r:id="rId34" w:history="1">
        <w:r w:rsidRPr="00086181">
          <w:rPr>
            <w:rFonts w:ascii="Times New Roman" w:hAnsi="Times New Roman"/>
            <w:sz w:val="24"/>
            <w:szCs w:val="24"/>
          </w:rPr>
          <w:t>50223554</w:t>
        </w:r>
      </w:hyperlink>
      <w:r w:rsidRPr="00086181">
        <w:rPr>
          <w:rFonts w:ascii="Times New Roman" w:hAnsi="Times New Roman"/>
          <w:sz w:val="24"/>
          <w:szCs w:val="24"/>
        </w:rPr>
        <w:t> - Новосибирская область, Районы Нов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 xml:space="preserve">сибирской области,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Коченевский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, Поселки городского типа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Коченевского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р-на, Чик</w:t>
      </w:r>
      <w:r w:rsidR="00E96109" w:rsidRPr="00086181">
        <w:rPr>
          <w:rFonts w:ascii="Times New Roman" w:hAnsi="Times New Roman"/>
          <w:sz w:val="24"/>
          <w:szCs w:val="24"/>
        </w:rPr>
        <w:t xml:space="preserve">, </w:t>
      </w:r>
      <w:r w:rsidRPr="00086181">
        <w:rPr>
          <w:rFonts w:ascii="Times New Roman" w:hAnsi="Times New Roman"/>
          <w:sz w:val="24"/>
          <w:szCs w:val="24"/>
        </w:rPr>
        <w:t>распол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 xml:space="preserve">женное по адресу  </w:t>
      </w:r>
      <w:r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</w:t>
      </w:r>
      <w:r w:rsidRPr="00086181">
        <w:rPr>
          <w:rFonts w:ascii="Times New Roman" w:hAnsi="Times New Roman"/>
          <w:sz w:val="24"/>
          <w:szCs w:val="24"/>
          <w:shd w:val="clear" w:color="auto" w:fill="FFFFFF"/>
        </w:rPr>
        <w:t>ул. Потапова, 18</w:t>
      </w:r>
      <w:r w:rsidRPr="00086181">
        <w:rPr>
          <w:rFonts w:ascii="Times New Roman" w:hAnsi="Times New Roman"/>
          <w:shd w:val="clear" w:color="auto" w:fill="FFFFFF"/>
        </w:rPr>
        <w:t>.</w:t>
      </w:r>
    </w:p>
    <w:p w:rsidR="00E96109" w:rsidRPr="00086181" w:rsidRDefault="00E96109" w:rsidP="00E96109">
      <w:pPr>
        <w:widowControl w:val="0"/>
        <w:suppressAutoHyphens/>
        <w:autoSpaceDE w:val="0"/>
        <w:autoSpaceDN w:val="0"/>
        <w:adjustRightInd w:val="0"/>
        <w:spacing w:after="0"/>
        <w:ind w:left="426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i/>
          <w:iCs/>
          <w:sz w:val="24"/>
          <w:szCs w:val="24"/>
          <w:shd w:val="clear" w:color="auto" w:fill="FFFFFF"/>
        </w:rPr>
        <w:t>Основной</w:t>
      </w:r>
      <w:r w:rsidRPr="00086181">
        <w:rPr>
          <w:rFonts w:ascii="Times New Roman" w:hAnsi="Times New Roman"/>
          <w:iCs/>
          <w:sz w:val="24"/>
          <w:szCs w:val="24"/>
          <w:shd w:val="clear" w:color="auto" w:fill="FFFFFF"/>
        </w:rPr>
        <w:t xml:space="preserve"> вид деятельности (по коду ОКВЭД):</w:t>
      </w:r>
      <w:r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</w:t>
      </w:r>
      <w:hyperlink r:id="rId35" w:history="1">
        <w:r w:rsidRPr="00086181">
          <w:rPr>
            <w:rStyle w:val="ac"/>
            <w:rFonts w:ascii="Times New Roman" w:hAnsi="Times New Roman"/>
            <w:color w:val="auto"/>
            <w:sz w:val="24"/>
            <w:szCs w:val="24"/>
            <w:u w:val="none"/>
            <w:shd w:val="clear" w:color="auto" w:fill="FFFFFF"/>
          </w:rPr>
          <w:t>40.30.14</w:t>
        </w:r>
      </w:hyperlink>
      <w:r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</w:t>
      </w:r>
      <w:r w:rsidRPr="00086181">
        <w:rPr>
          <w:rFonts w:ascii="Times New Roman" w:hAnsi="Times New Roman"/>
          <w:sz w:val="24"/>
          <w:szCs w:val="24"/>
          <w:shd w:val="clear" w:color="auto" w:fill="FFFFFF"/>
        </w:rPr>
        <w:t>- Производство пара и горячей воды (тепловой энергии) котельными</w:t>
      </w:r>
      <w:r w:rsidRPr="00086181">
        <w:rPr>
          <w:rStyle w:val="smokved"/>
          <w:rFonts w:ascii="Times New Roman" w:hAnsi="Times New Roman"/>
          <w:sz w:val="24"/>
          <w:szCs w:val="24"/>
          <w:shd w:val="clear" w:color="auto" w:fill="FFFFFF"/>
        </w:rPr>
        <w:t>(Производство пара и горячей воды (тепловой энергии), Производство, передача и распределение пара и горячей воды (тепловой энергии), , Производство, передача и распределение электроэнергии, газа, пара и горячей воды)</w:t>
      </w:r>
    </w:p>
    <w:p w:rsidR="00E96109" w:rsidRPr="00086181" w:rsidRDefault="00E96109" w:rsidP="00595BF6">
      <w:pPr>
        <w:shd w:val="clear" w:color="auto" w:fill="FFFFFF"/>
        <w:spacing w:after="0" w:line="240" w:lineRule="auto"/>
        <w:ind w:left="426" w:firstLine="567"/>
        <w:jc w:val="both"/>
        <w:rPr>
          <w:rFonts w:ascii="Times New Roman" w:hAnsi="Times New Roman"/>
          <w:i/>
          <w:iCs/>
          <w:sz w:val="27"/>
          <w:szCs w:val="27"/>
        </w:rPr>
      </w:pPr>
      <w:r w:rsidRPr="00086181">
        <w:rPr>
          <w:rFonts w:ascii="Times New Roman" w:hAnsi="Times New Roman"/>
          <w:i/>
          <w:iCs/>
          <w:sz w:val="24"/>
          <w:szCs w:val="24"/>
        </w:rPr>
        <w:t xml:space="preserve">Дополнительные </w:t>
      </w:r>
      <w:r w:rsidRPr="00086181">
        <w:rPr>
          <w:rFonts w:ascii="Times New Roman" w:hAnsi="Times New Roman"/>
          <w:iCs/>
          <w:sz w:val="24"/>
          <w:szCs w:val="24"/>
        </w:rPr>
        <w:t>виды деятельности</w:t>
      </w:r>
      <w:r w:rsidRPr="00086181">
        <w:rPr>
          <w:rFonts w:ascii="Times New Roman" w:hAnsi="Times New Roman"/>
          <w:i/>
          <w:iCs/>
          <w:sz w:val="27"/>
          <w:szCs w:val="27"/>
        </w:rPr>
        <w:t>:</w:t>
      </w:r>
      <w:r w:rsidR="009550B7"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</w:t>
      </w:r>
      <w:r w:rsidRPr="00086181">
        <w:rPr>
          <w:rFonts w:ascii="Times New Roman" w:hAnsi="Times New Roman"/>
          <w:sz w:val="24"/>
          <w:szCs w:val="24"/>
        </w:rPr>
        <w:t>41.00.1</w:t>
      </w:r>
      <w:r w:rsidR="009550B7"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 -</w:t>
      </w:r>
      <w:r w:rsidR="009550B7" w:rsidRPr="00086181">
        <w:rPr>
          <w:rFonts w:ascii="Times New Roman" w:hAnsi="Times New Roman"/>
          <w:sz w:val="24"/>
          <w:szCs w:val="24"/>
        </w:rPr>
        <w:t>Сбор и очистка воды; 4</w:t>
      </w:r>
      <w:r w:rsidR="009550B7"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</w:t>
      </w:r>
      <w:r w:rsidR="009550B7" w:rsidRPr="00086181">
        <w:rPr>
          <w:rFonts w:ascii="Times New Roman" w:hAnsi="Times New Roman"/>
          <w:sz w:val="24"/>
          <w:szCs w:val="24"/>
        </w:rPr>
        <w:t>1.00.2</w:t>
      </w:r>
      <w:r w:rsidR="009550B7"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  - </w:t>
      </w:r>
      <w:r w:rsidR="009550B7" w:rsidRPr="00086181">
        <w:rPr>
          <w:rFonts w:ascii="Times New Roman" w:hAnsi="Times New Roman"/>
          <w:sz w:val="24"/>
          <w:szCs w:val="24"/>
        </w:rPr>
        <w:t>Распред</w:t>
      </w:r>
      <w:r w:rsidR="009550B7" w:rsidRPr="00086181">
        <w:rPr>
          <w:rFonts w:ascii="Times New Roman" w:hAnsi="Times New Roman"/>
          <w:sz w:val="24"/>
          <w:szCs w:val="24"/>
        </w:rPr>
        <w:t>е</w:t>
      </w:r>
      <w:r w:rsidR="009550B7" w:rsidRPr="00086181">
        <w:rPr>
          <w:rFonts w:ascii="Times New Roman" w:hAnsi="Times New Roman"/>
          <w:sz w:val="24"/>
          <w:szCs w:val="24"/>
        </w:rPr>
        <w:t xml:space="preserve">ление воды; </w:t>
      </w:r>
      <w:r w:rsidR="009550B7"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</w:t>
      </w:r>
      <w:r w:rsidR="009550B7" w:rsidRPr="00086181">
        <w:rPr>
          <w:rFonts w:ascii="Times New Roman" w:hAnsi="Times New Roman"/>
          <w:sz w:val="24"/>
          <w:szCs w:val="24"/>
        </w:rPr>
        <w:t>90.00.1</w:t>
      </w:r>
      <w:r w:rsidR="009550B7"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  - </w:t>
      </w:r>
      <w:r w:rsidR="009550B7" w:rsidRPr="00086181">
        <w:rPr>
          <w:rFonts w:ascii="Times New Roman" w:hAnsi="Times New Roman"/>
          <w:sz w:val="24"/>
          <w:szCs w:val="24"/>
        </w:rPr>
        <w:t>Удаление и обработка сточных вод;</w:t>
      </w:r>
      <w:r w:rsidR="009550B7"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</w:t>
      </w:r>
      <w:r w:rsidR="009550B7" w:rsidRPr="00086181">
        <w:rPr>
          <w:rFonts w:ascii="Times New Roman" w:hAnsi="Times New Roman"/>
          <w:sz w:val="24"/>
          <w:szCs w:val="24"/>
        </w:rPr>
        <w:t>90.00.2</w:t>
      </w:r>
      <w:r w:rsidR="009550B7"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 xml:space="preserve">  - </w:t>
      </w:r>
      <w:r w:rsidR="009550B7" w:rsidRPr="00086181">
        <w:rPr>
          <w:rFonts w:ascii="Times New Roman" w:hAnsi="Times New Roman"/>
          <w:sz w:val="24"/>
          <w:szCs w:val="24"/>
        </w:rPr>
        <w:t xml:space="preserve">Удаление и обработка твердых отходов; </w:t>
      </w:r>
      <w:r w:rsidR="009550B7"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</w:t>
      </w:r>
      <w:r w:rsidR="009550B7" w:rsidRPr="00086181">
        <w:rPr>
          <w:rFonts w:ascii="Times New Roman" w:hAnsi="Times New Roman"/>
          <w:sz w:val="24"/>
          <w:szCs w:val="24"/>
        </w:rPr>
        <w:t>90.00.3</w:t>
      </w:r>
      <w:r w:rsidR="009550B7" w:rsidRPr="00086181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 -</w:t>
      </w:r>
      <w:r w:rsidR="009550B7" w:rsidRPr="00086181">
        <w:rPr>
          <w:rFonts w:ascii="Times New Roman" w:hAnsi="Times New Roman"/>
          <w:sz w:val="24"/>
          <w:szCs w:val="24"/>
        </w:rPr>
        <w:t>Уборка территории и аналогичная деятельность.</w:t>
      </w:r>
    </w:p>
    <w:p w:rsidR="00E96109" w:rsidRPr="00086181" w:rsidRDefault="009550B7" w:rsidP="00595BF6">
      <w:pPr>
        <w:shd w:val="clear" w:color="auto" w:fill="FFFFFF"/>
        <w:spacing w:after="0" w:line="240" w:lineRule="auto"/>
        <w:ind w:left="426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bCs/>
          <w:sz w:val="24"/>
          <w:szCs w:val="24"/>
          <w:shd w:val="clear" w:color="auto" w:fill="FFFFFF"/>
        </w:rPr>
        <w:t>Учредителями данной компании на 16.07.2013 являются: администрация рабочего п</w:t>
      </w:r>
      <w:r w:rsidRPr="00086181">
        <w:rPr>
          <w:rFonts w:ascii="Times New Roman" w:hAnsi="Times New Roman"/>
          <w:bCs/>
          <w:sz w:val="24"/>
          <w:szCs w:val="24"/>
          <w:shd w:val="clear" w:color="auto" w:fill="FFFFFF"/>
        </w:rPr>
        <w:t>о</w:t>
      </w:r>
      <w:r w:rsidRPr="00086181">
        <w:rPr>
          <w:rFonts w:ascii="Times New Roman" w:hAnsi="Times New Roman"/>
          <w:bCs/>
          <w:sz w:val="24"/>
          <w:szCs w:val="24"/>
          <w:shd w:val="clear" w:color="auto" w:fill="FFFFFF"/>
        </w:rPr>
        <w:t>сёлка Чик – 100%.</w:t>
      </w:r>
      <w:r w:rsidR="00595BF6" w:rsidRPr="00086181">
        <w:rPr>
          <w:rStyle w:val="apple-converted-space"/>
          <w:rFonts w:cstheme="minorBidi"/>
          <w:sz w:val="27"/>
          <w:szCs w:val="27"/>
          <w:shd w:val="clear" w:color="auto" w:fill="FFFFFF"/>
        </w:rPr>
        <w:t> </w:t>
      </w:r>
      <w:r w:rsidR="00595BF6" w:rsidRPr="00086181">
        <w:rPr>
          <w:rFonts w:ascii="Times New Roman" w:hAnsi="Times New Roman"/>
          <w:sz w:val="24"/>
          <w:szCs w:val="24"/>
          <w:shd w:val="clear" w:color="auto" w:fill="FFFFFF"/>
        </w:rPr>
        <w:t>Компанию возглавляет Сафронов Сергей Иванович. За 2012 год убыток компании составил 1676 тыс. руб.</w:t>
      </w:r>
      <w:r w:rsidR="00CA2379" w:rsidRPr="00086181">
        <w:rPr>
          <w:rFonts w:ascii="Times New Roman" w:hAnsi="Times New Roman"/>
          <w:sz w:val="24"/>
          <w:szCs w:val="24"/>
          <w:shd w:val="clear" w:color="auto" w:fill="FFFFFF"/>
        </w:rPr>
        <w:t xml:space="preserve"> Смотри приложение №4</w:t>
      </w:r>
    </w:p>
    <w:p w:rsidR="008B36E0" w:rsidRPr="00086181" w:rsidRDefault="008B36E0" w:rsidP="00AC7F46">
      <w:pPr>
        <w:widowControl w:val="0"/>
        <w:suppressAutoHyphens/>
        <w:autoSpaceDE w:val="0"/>
        <w:autoSpaceDN w:val="0"/>
        <w:adjustRightInd w:val="0"/>
        <w:spacing w:after="0"/>
        <w:ind w:left="426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Услуги централизованного водоснабжения предоставляются населению и бюджетной сфере. Большая часть реализованной воды (85%) используется на хозяйственно-бытовые нужды населения. Населению поселения отпущено </w:t>
      </w:r>
      <w:r w:rsidR="00DA7DC9" w:rsidRPr="00086181">
        <w:rPr>
          <w:rFonts w:ascii="Times New Roman" w:hAnsi="Times New Roman"/>
          <w:sz w:val="24"/>
          <w:szCs w:val="24"/>
        </w:rPr>
        <w:t>290</w:t>
      </w:r>
      <w:r w:rsidRPr="00086181">
        <w:rPr>
          <w:rFonts w:ascii="Times New Roman" w:hAnsi="Times New Roman"/>
          <w:sz w:val="24"/>
          <w:szCs w:val="24"/>
        </w:rPr>
        <w:t xml:space="preserve"> тыс. </w:t>
      </w:r>
      <w:proofErr w:type="spellStart"/>
      <w:r w:rsidRPr="00086181">
        <w:rPr>
          <w:rFonts w:ascii="Times New Roman" w:hAnsi="Times New Roman"/>
          <w:sz w:val="24"/>
          <w:szCs w:val="24"/>
        </w:rPr>
        <w:t>куб.м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., </w:t>
      </w:r>
      <w:r w:rsidR="00DA7DC9" w:rsidRPr="00086181">
        <w:rPr>
          <w:rFonts w:ascii="Times New Roman" w:hAnsi="Times New Roman"/>
          <w:sz w:val="24"/>
          <w:szCs w:val="24"/>
        </w:rPr>
        <w:t xml:space="preserve">в том числе по приборам учета </w:t>
      </w:r>
      <w:r w:rsidRPr="00086181">
        <w:rPr>
          <w:rFonts w:ascii="Times New Roman" w:hAnsi="Times New Roman"/>
          <w:sz w:val="24"/>
          <w:szCs w:val="24"/>
        </w:rPr>
        <w:t xml:space="preserve"> –</w:t>
      </w:r>
      <w:r w:rsidR="00DA7DC9" w:rsidRPr="00086181">
        <w:rPr>
          <w:rFonts w:ascii="Times New Roman" w:hAnsi="Times New Roman"/>
          <w:sz w:val="24"/>
          <w:szCs w:val="24"/>
        </w:rPr>
        <w:t>31,32</w:t>
      </w:r>
      <w:r w:rsidRPr="00086181">
        <w:rPr>
          <w:rFonts w:ascii="Times New Roman" w:hAnsi="Times New Roman"/>
          <w:sz w:val="24"/>
          <w:szCs w:val="24"/>
        </w:rPr>
        <w:t xml:space="preserve">тыс. </w:t>
      </w:r>
      <w:proofErr w:type="spellStart"/>
      <w:r w:rsidRPr="00086181">
        <w:rPr>
          <w:rFonts w:ascii="Times New Roman" w:hAnsi="Times New Roman"/>
          <w:sz w:val="24"/>
          <w:szCs w:val="24"/>
        </w:rPr>
        <w:t>куб.м</w:t>
      </w:r>
      <w:proofErr w:type="spellEnd"/>
      <w:r w:rsidRPr="00086181">
        <w:rPr>
          <w:rFonts w:ascii="Times New Roman" w:hAnsi="Times New Roman"/>
          <w:sz w:val="24"/>
          <w:szCs w:val="24"/>
        </w:rPr>
        <w:t>.</w:t>
      </w:r>
      <w:r w:rsidR="00DA7DC9" w:rsidRPr="00086181">
        <w:rPr>
          <w:rFonts w:ascii="Times New Roman" w:hAnsi="Times New Roman"/>
          <w:sz w:val="24"/>
          <w:szCs w:val="24"/>
        </w:rPr>
        <w:t xml:space="preserve"> или 11%</w:t>
      </w:r>
      <w:r w:rsidR="001A1196" w:rsidRPr="00086181">
        <w:rPr>
          <w:rFonts w:ascii="Times New Roman" w:hAnsi="Times New Roman"/>
          <w:sz w:val="24"/>
          <w:szCs w:val="24"/>
        </w:rPr>
        <w:t>.</w:t>
      </w:r>
    </w:p>
    <w:p w:rsidR="001A1196" w:rsidRPr="00086181" w:rsidRDefault="008B36E0" w:rsidP="001A1196">
      <w:pPr>
        <w:widowControl w:val="0"/>
        <w:suppressAutoHyphens/>
        <w:autoSpaceDE w:val="0"/>
        <w:autoSpaceDN w:val="0"/>
        <w:adjustRightInd w:val="0"/>
        <w:spacing w:after="0"/>
        <w:ind w:left="426" w:firstLine="708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>Значительная часть водопроводных сетей и водонапорных башен имеют высокий процент износа.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="001A1196" w:rsidRPr="00086181">
        <w:rPr>
          <w:rFonts w:ascii="Times New Roman" w:hAnsi="Times New Roman"/>
          <w:sz w:val="24"/>
          <w:szCs w:val="24"/>
        </w:rPr>
        <w:t>В целом данные скважины имеют малый дебит и плохое качество воды.</w:t>
      </w:r>
    </w:p>
    <w:p w:rsidR="008B36E0" w:rsidRPr="00086181" w:rsidRDefault="008B36E0" w:rsidP="00647B1D">
      <w:pPr>
        <w:widowControl w:val="0"/>
        <w:autoSpaceDE w:val="0"/>
        <w:autoSpaceDN w:val="0"/>
        <w:adjustRightInd w:val="0"/>
        <w:spacing w:after="0"/>
        <w:ind w:left="567" w:firstLine="60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086181">
        <w:rPr>
          <w:rFonts w:ascii="Times New Roman" w:hAnsi="Times New Roman"/>
          <w:sz w:val="24"/>
          <w:szCs w:val="24"/>
        </w:rPr>
        <w:t>Расходына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ремонтные работы  в  20</w:t>
      </w:r>
      <w:r w:rsidR="00C56F1E" w:rsidRPr="00086181">
        <w:rPr>
          <w:rFonts w:ascii="Times New Roman" w:hAnsi="Times New Roman"/>
          <w:sz w:val="24"/>
          <w:szCs w:val="24"/>
        </w:rPr>
        <w:t>13</w:t>
      </w:r>
      <w:r w:rsidRPr="00086181">
        <w:rPr>
          <w:rFonts w:ascii="Times New Roman" w:hAnsi="Times New Roman"/>
          <w:sz w:val="24"/>
          <w:szCs w:val="24"/>
        </w:rPr>
        <w:t xml:space="preserve"> году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составили 31% от общей суммы затрат. В текущих затратах большую долю расходов составляют электроэнергия 21%. </w:t>
      </w:r>
    </w:p>
    <w:p w:rsidR="008B36E0" w:rsidRPr="00086181" w:rsidRDefault="008B36E0" w:rsidP="00647B1D">
      <w:pPr>
        <w:widowControl w:val="0"/>
        <w:autoSpaceDE w:val="0"/>
        <w:autoSpaceDN w:val="0"/>
        <w:adjustRightInd w:val="0"/>
        <w:spacing w:after="0"/>
        <w:ind w:left="567" w:firstLine="600"/>
        <w:jc w:val="both"/>
        <w:rPr>
          <w:rFonts w:ascii="Times New Roman" w:hAnsi="Times New Roman"/>
          <w:sz w:val="24"/>
          <w:szCs w:val="24"/>
          <w:highlight w:val="white"/>
        </w:rPr>
      </w:pPr>
      <w:r w:rsidRPr="00086181">
        <w:rPr>
          <w:rFonts w:ascii="Times New Roman" w:hAnsi="Times New Roman"/>
          <w:sz w:val="24"/>
          <w:szCs w:val="24"/>
          <w:highlight w:val="white"/>
        </w:rPr>
        <w:t xml:space="preserve">Основные показатели, характеризующие работу систем водоснабжения: </w:t>
      </w:r>
      <w:proofErr w:type="spellStart"/>
      <w:r w:rsidRPr="00086181">
        <w:rPr>
          <w:rFonts w:ascii="Times New Roman" w:hAnsi="Times New Roman"/>
          <w:sz w:val="24"/>
          <w:szCs w:val="24"/>
          <w:highlight w:val="white"/>
        </w:rPr>
        <w:t>энергоэффе</w:t>
      </w:r>
      <w:r w:rsidRPr="00086181">
        <w:rPr>
          <w:rFonts w:ascii="Times New Roman" w:hAnsi="Times New Roman"/>
          <w:sz w:val="24"/>
          <w:szCs w:val="24"/>
          <w:highlight w:val="white"/>
        </w:rPr>
        <w:t>к</w:t>
      </w:r>
      <w:r w:rsidRPr="00086181">
        <w:rPr>
          <w:rFonts w:ascii="Times New Roman" w:hAnsi="Times New Roman"/>
          <w:sz w:val="24"/>
          <w:szCs w:val="24"/>
          <w:highlight w:val="white"/>
        </w:rPr>
        <w:t>тивность</w:t>
      </w:r>
      <w:proofErr w:type="spellEnd"/>
      <w:r w:rsidRPr="00086181">
        <w:rPr>
          <w:rFonts w:ascii="Times New Roman" w:hAnsi="Times New Roman"/>
          <w:sz w:val="24"/>
          <w:szCs w:val="24"/>
          <w:highlight w:val="white"/>
        </w:rPr>
        <w:t>; качество; надежность; доступность.</w:t>
      </w:r>
    </w:p>
    <w:p w:rsidR="008B36E0" w:rsidRPr="00086181" w:rsidRDefault="008B36E0" w:rsidP="00647B1D">
      <w:pPr>
        <w:widowControl w:val="0"/>
        <w:autoSpaceDE w:val="0"/>
        <w:autoSpaceDN w:val="0"/>
        <w:adjustRightInd w:val="0"/>
        <w:spacing w:after="0"/>
        <w:ind w:left="567" w:firstLine="600"/>
        <w:jc w:val="both"/>
        <w:rPr>
          <w:rFonts w:ascii="Times New Roman" w:hAnsi="Times New Roman"/>
          <w:sz w:val="24"/>
          <w:szCs w:val="24"/>
          <w:highlight w:val="white"/>
        </w:rPr>
      </w:pPr>
      <w:r w:rsidRPr="00086181">
        <w:rPr>
          <w:rFonts w:ascii="Times New Roman" w:hAnsi="Times New Roman"/>
          <w:sz w:val="24"/>
          <w:szCs w:val="24"/>
          <w:highlight w:val="white"/>
        </w:rPr>
        <w:t xml:space="preserve">Рассмотрим данные показатели, применительно к системе водоснабжения </w:t>
      </w:r>
      <w:proofErr w:type="spellStart"/>
      <w:r w:rsidR="001A1196" w:rsidRPr="00086181">
        <w:rPr>
          <w:rFonts w:ascii="Times New Roman" w:hAnsi="Times New Roman"/>
          <w:sz w:val="24"/>
          <w:szCs w:val="24"/>
          <w:highlight w:val="white"/>
        </w:rPr>
        <w:t>Чик</w:t>
      </w:r>
      <w:r w:rsidRPr="00086181">
        <w:rPr>
          <w:rFonts w:ascii="Times New Roman" w:hAnsi="Times New Roman"/>
          <w:sz w:val="24"/>
          <w:szCs w:val="24"/>
          <w:highlight w:val="white"/>
        </w:rPr>
        <w:t>ского</w:t>
      </w:r>
      <w:proofErr w:type="spellEnd"/>
      <w:r w:rsidRPr="00086181">
        <w:rPr>
          <w:rFonts w:ascii="Times New Roman" w:hAnsi="Times New Roman"/>
          <w:sz w:val="24"/>
          <w:szCs w:val="24"/>
          <w:highlight w:val="white"/>
        </w:rPr>
        <w:t xml:space="preserve"> </w:t>
      </w:r>
      <w:proofErr w:type="spellStart"/>
      <w:r w:rsidR="001A1196" w:rsidRPr="00086181">
        <w:rPr>
          <w:rFonts w:ascii="Times New Roman" w:hAnsi="Times New Roman"/>
          <w:sz w:val="24"/>
          <w:szCs w:val="24"/>
          <w:highlight w:val="white"/>
        </w:rPr>
        <w:t>р.п</w:t>
      </w:r>
      <w:proofErr w:type="spellEnd"/>
      <w:r w:rsidR="001A1196" w:rsidRPr="00086181">
        <w:rPr>
          <w:rFonts w:ascii="Times New Roman" w:hAnsi="Times New Roman"/>
          <w:sz w:val="24"/>
          <w:szCs w:val="24"/>
          <w:highlight w:val="white"/>
        </w:rPr>
        <w:t>.</w:t>
      </w:r>
    </w:p>
    <w:p w:rsidR="008B36E0" w:rsidRPr="00086181" w:rsidRDefault="008B36E0" w:rsidP="00647B1D">
      <w:pPr>
        <w:widowControl w:val="0"/>
        <w:autoSpaceDE w:val="0"/>
        <w:autoSpaceDN w:val="0"/>
        <w:adjustRightInd w:val="0"/>
        <w:spacing w:after="0"/>
        <w:ind w:left="567" w:firstLine="600"/>
        <w:jc w:val="both"/>
        <w:rPr>
          <w:rFonts w:ascii="Times New Roman" w:hAnsi="Times New Roman"/>
          <w:sz w:val="24"/>
          <w:szCs w:val="24"/>
          <w:highlight w:val="white"/>
        </w:rPr>
      </w:pPr>
      <w:r w:rsidRPr="00086181">
        <w:rPr>
          <w:rFonts w:ascii="Times New Roman" w:hAnsi="Times New Roman"/>
          <w:sz w:val="24"/>
          <w:szCs w:val="24"/>
          <w:highlight w:val="white"/>
        </w:rPr>
        <w:t>В качестве критерия энергетической эффективности применяют удельный расход эле</w:t>
      </w:r>
      <w:r w:rsidRPr="00086181">
        <w:rPr>
          <w:rFonts w:ascii="Times New Roman" w:hAnsi="Times New Roman"/>
          <w:sz w:val="24"/>
          <w:szCs w:val="24"/>
          <w:highlight w:val="white"/>
        </w:rPr>
        <w:t>к</w:t>
      </w:r>
      <w:r w:rsidRPr="00086181">
        <w:rPr>
          <w:rFonts w:ascii="Times New Roman" w:hAnsi="Times New Roman"/>
          <w:sz w:val="24"/>
          <w:szCs w:val="24"/>
          <w:highlight w:val="white"/>
        </w:rPr>
        <w:t xml:space="preserve">троэнергии, которая рассчитывается на основании характеристик используемого насосного и прочего оборудования и выражается в </w:t>
      </w:r>
      <w:proofErr w:type="spellStart"/>
      <w:r w:rsidRPr="00086181">
        <w:rPr>
          <w:rFonts w:ascii="Times New Roman" w:hAnsi="Times New Roman"/>
          <w:sz w:val="24"/>
          <w:szCs w:val="24"/>
          <w:highlight w:val="white"/>
        </w:rPr>
        <w:t>кВтч</w:t>
      </w:r>
      <w:proofErr w:type="spellEnd"/>
      <w:r w:rsidRPr="00086181">
        <w:rPr>
          <w:rFonts w:ascii="Times New Roman" w:hAnsi="Times New Roman"/>
          <w:sz w:val="24"/>
          <w:szCs w:val="24"/>
          <w:highlight w:val="white"/>
        </w:rPr>
        <w:t>/</w:t>
      </w:r>
      <w:proofErr w:type="spellStart"/>
      <w:r w:rsidRPr="00086181">
        <w:rPr>
          <w:rFonts w:ascii="Times New Roman" w:hAnsi="Times New Roman"/>
          <w:sz w:val="24"/>
          <w:szCs w:val="24"/>
          <w:highlight w:val="white"/>
        </w:rPr>
        <w:t>куб.м</w:t>
      </w:r>
      <w:proofErr w:type="spellEnd"/>
      <w:r w:rsidRPr="00086181">
        <w:rPr>
          <w:rFonts w:ascii="Times New Roman" w:hAnsi="Times New Roman"/>
          <w:sz w:val="24"/>
          <w:szCs w:val="24"/>
          <w:highlight w:val="white"/>
        </w:rPr>
        <w:t>. Величина потребления электроэнергии в большей степени зависит от местных условий (качества воды, местоположения источников, рельефа местности). В среднем удельный расход электроэнергии в коммунальных водопр</w:t>
      </w:r>
      <w:r w:rsidRPr="00086181">
        <w:rPr>
          <w:rFonts w:ascii="Times New Roman" w:hAnsi="Times New Roman"/>
          <w:sz w:val="24"/>
          <w:szCs w:val="24"/>
          <w:highlight w:val="white"/>
        </w:rPr>
        <w:t>о</w:t>
      </w:r>
      <w:r w:rsidRPr="00086181">
        <w:rPr>
          <w:rFonts w:ascii="Times New Roman" w:hAnsi="Times New Roman"/>
          <w:sz w:val="24"/>
          <w:szCs w:val="24"/>
          <w:highlight w:val="white"/>
        </w:rPr>
        <w:t>водах составляет 0,52 кВт</w:t>
      </w:r>
      <w:r w:rsidR="009C0528" w:rsidRPr="00086181">
        <w:rPr>
          <w:rFonts w:ascii="Times New Roman" w:hAnsi="Times New Roman"/>
          <w:sz w:val="24"/>
          <w:szCs w:val="24"/>
          <w:highlight w:val="white"/>
        </w:rPr>
        <w:t>/</w:t>
      </w:r>
      <w:r w:rsidRPr="00086181">
        <w:rPr>
          <w:rFonts w:ascii="Times New Roman" w:hAnsi="Times New Roman"/>
          <w:sz w:val="24"/>
          <w:szCs w:val="24"/>
          <w:highlight w:val="white"/>
        </w:rPr>
        <w:t xml:space="preserve">ч на 1 </w:t>
      </w:r>
      <w:proofErr w:type="spellStart"/>
      <w:r w:rsidRPr="00086181">
        <w:rPr>
          <w:rFonts w:ascii="Times New Roman" w:hAnsi="Times New Roman"/>
          <w:sz w:val="24"/>
          <w:szCs w:val="24"/>
          <w:highlight w:val="white"/>
        </w:rPr>
        <w:t>куб.м</w:t>
      </w:r>
      <w:proofErr w:type="spellEnd"/>
      <w:r w:rsidRPr="00086181">
        <w:rPr>
          <w:rFonts w:ascii="Times New Roman" w:hAnsi="Times New Roman"/>
          <w:sz w:val="24"/>
          <w:szCs w:val="24"/>
          <w:highlight w:val="white"/>
        </w:rPr>
        <w:t>. поданной воды, причем примерно 80% электроэне</w:t>
      </w:r>
      <w:r w:rsidRPr="00086181">
        <w:rPr>
          <w:rFonts w:ascii="Times New Roman" w:hAnsi="Times New Roman"/>
          <w:sz w:val="24"/>
          <w:szCs w:val="24"/>
          <w:highlight w:val="white"/>
        </w:rPr>
        <w:t>р</w:t>
      </w:r>
      <w:r w:rsidRPr="00086181">
        <w:rPr>
          <w:rFonts w:ascii="Times New Roman" w:hAnsi="Times New Roman"/>
          <w:sz w:val="24"/>
          <w:szCs w:val="24"/>
          <w:highlight w:val="white"/>
        </w:rPr>
        <w:t>гии расходуется насосными станциями. Нормативный показатель рассчитывается на основ</w:t>
      </w:r>
      <w:r w:rsidRPr="00086181">
        <w:rPr>
          <w:rFonts w:ascii="Times New Roman" w:hAnsi="Times New Roman"/>
          <w:sz w:val="24"/>
          <w:szCs w:val="24"/>
          <w:highlight w:val="white"/>
        </w:rPr>
        <w:t>а</w:t>
      </w:r>
      <w:r w:rsidRPr="00086181">
        <w:rPr>
          <w:rFonts w:ascii="Times New Roman" w:hAnsi="Times New Roman"/>
          <w:sz w:val="24"/>
          <w:szCs w:val="24"/>
          <w:highlight w:val="white"/>
        </w:rPr>
        <w:t>нии технических параметров технологического оборудования.</w:t>
      </w:r>
    </w:p>
    <w:p w:rsidR="008B36E0" w:rsidRPr="00086181" w:rsidRDefault="008B36E0" w:rsidP="00647B1D">
      <w:pPr>
        <w:widowControl w:val="0"/>
        <w:autoSpaceDE w:val="0"/>
        <w:autoSpaceDN w:val="0"/>
        <w:adjustRightInd w:val="0"/>
        <w:spacing w:after="0"/>
        <w:ind w:left="567" w:firstLine="600"/>
        <w:jc w:val="both"/>
        <w:rPr>
          <w:rFonts w:ascii="Times New Roman" w:hAnsi="Times New Roman"/>
          <w:sz w:val="24"/>
          <w:szCs w:val="24"/>
          <w:highlight w:val="white"/>
        </w:rPr>
      </w:pPr>
      <w:r w:rsidRPr="00086181">
        <w:rPr>
          <w:rFonts w:ascii="Times New Roman" w:hAnsi="Times New Roman"/>
          <w:sz w:val="24"/>
          <w:szCs w:val="24"/>
          <w:highlight w:val="white"/>
        </w:rPr>
        <w:t xml:space="preserve">Согласно Постановлению Правительства РФ от 23.05.2006 г. </w:t>
      </w:r>
      <w:r w:rsidRPr="00086181">
        <w:rPr>
          <w:rFonts w:ascii="Segoe UI Symbol" w:hAnsi="Segoe UI Symbol" w:cs="Segoe UI Symbol"/>
          <w:sz w:val="24"/>
          <w:szCs w:val="24"/>
          <w:highlight w:val="white"/>
        </w:rPr>
        <w:t>№</w:t>
      </w:r>
      <w:r w:rsidRPr="00086181">
        <w:rPr>
          <w:rFonts w:ascii="Times New Roman" w:hAnsi="Times New Roman"/>
          <w:sz w:val="24"/>
          <w:szCs w:val="24"/>
          <w:highlight w:val="white"/>
        </w:rPr>
        <w:t xml:space="preserve"> 307 «О порядке пред</w:t>
      </w:r>
      <w:r w:rsidRPr="00086181">
        <w:rPr>
          <w:rFonts w:ascii="Times New Roman" w:hAnsi="Times New Roman"/>
          <w:sz w:val="24"/>
          <w:szCs w:val="24"/>
          <w:highlight w:val="white"/>
        </w:rPr>
        <w:t>о</w:t>
      </w:r>
      <w:r w:rsidRPr="00086181">
        <w:rPr>
          <w:rFonts w:ascii="Times New Roman" w:hAnsi="Times New Roman"/>
          <w:sz w:val="24"/>
          <w:szCs w:val="24"/>
          <w:highlight w:val="white"/>
        </w:rPr>
        <w:t>ставления коммунальных услуг гражданам» требования к качеству коммунальных услуг определяет постоянное соответствие состава и свойств воды санитарным нормам и прав</w:t>
      </w:r>
      <w:r w:rsidRPr="00086181">
        <w:rPr>
          <w:rFonts w:ascii="Times New Roman" w:hAnsi="Times New Roman"/>
          <w:sz w:val="24"/>
          <w:szCs w:val="24"/>
          <w:highlight w:val="white"/>
        </w:rPr>
        <w:t>и</w:t>
      </w:r>
      <w:r w:rsidRPr="00086181">
        <w:rPr>
          <w:rFonts w:ascii="Times New Roman" w:hAnsi="Times New Roman"/>
          <w:sz w:val="24"/>
          <w:szCs w:val="24"/>
          <w:highlight w:val="white"/>
        </w:rPr>
        <w:t>лам.</w:t>
      </w:r>
    </w:p>
    <w:p w:rsidR="008B36E0" w:rsidRPr="00086181" w:rsidRDefault="008B36E0" w:rsidP="00647B1D">
      <w:pPr>
        <w:widowControl w:val="0"/>
        <w:autoSpaceDE w:val="0"/>
        <w:autoSpaceDN w:val="0"/>
        <w:adjustRightInd w:val="0"/>
        <w:spacing w:after="0"/>
        <w:ind w:left="567" w:firstLine="600"/>
        <w:jc w:val="both"/>
        <w:rPr>
          <w:rFonts w:ascii="Times New Roman" w:hAnsi="Times New Roman"/>
          <w:sz w:val="24"/>
          <w:szCs w:val="24"/>
          <w:highlight w:val="white"/>
        </w:rPr>
      </w:pPr>
      <w:r w:rsidRPr="00086181">
        <w:rPr>
          <w:rFonts w:ascii="Times New Roman" w:hAnsi="Times New Roman"/>
          <w:sz w:val="24"/>
          <w:szCs w:val="24"/>
          <w:highlight w:val="white"/>
        </w:rPr>
        <w:t xml:space="preserve">Качество питьевой воды определяет </w:t>
      </w:r>
      <w:proofErr w:type="spellStart"/>
      <w:r w:rsidRPr="00086181">
        <w:rPr>
          <w:rFonts w:ascii="Times New Roman" w:hAnsi="Times New Roman"/>
          <w:sz w:val="24"/>
          <w:szCs w:val="24"/>
          <w:highlight w:val="white"/>
        </w:rPr>
        <w:t>СанПин</w:t>
      </w:r>
      <w:proofErr w:type="spellEnd"/>
      <w:r w:rsidRPr="00086181">
        <w:rPr>
          <w:rFonts w:ascii="Times New Roman" w:hAnsi="Times New Roman"/>
          <w:sz w:val="24"/>
          <w:szCs w:val="24"/>
          <w:highlight w:val="white"/>
        </w:rPr>
        <w:t xml:space="preserve"> 2.1.4.1074-01 «Питьевая вода. Гигиенич</w:t>
      </w:r>
      <w:r w:rsidRPr="00086181">
        <w:rPr>
          <w:rFonts w:ascii="Times New Roman" w:hAnsi="Times New Roman"/>
          <w:sz w:val="24"/>
          <w:szCs w:val="24"/>
          <w:highlight w:val="white"/>
        </w:rPr>
        <w:t>е</w:t>
      </w:r>
      <w:r w:rsidRPr="00086181">
        <w:rPr>
          <w:rFonts w:ascii="Times New Roman" w:hAnsi="Times New Roman"/>
          <w:sz w:val="24"/>
          <w:szCs w:val="24"/>
          <w:highlight w:val="white"/>
        </w:rPr>
        <w:t>ские требования к качеству воды централизованных систем питьевого водоснабжения. Ко</w:t>
      </w:r>
      <w:r w:rsidRPr="00086181">
        <w:rPr>
          <w:rFonts w:ascii="Times New Roman" w:hAnsi="Times New Roman"/>
          <w:sz w:val="24"/>
          <w:szCs w:val="24"/>
          <w:highlight w:val="white"/>
        </w:rPr>
        <w:t>н</w:t>
      </w:r>
      <w:r w:rsidRPr="00086181">
        <w:rPr>
          <w:rFonts w:ascii="Times New Roman" w:hAnsi="Times New Roman"/>
          <w:sz w:val="24"/>
          <w:szCs w:val="24"/>
          <w:highlight w:val="white"/>
        </w:rPr>
        <w:t>троль качества».</w:t>
      </w:r>
    </w:p>
    <w:p w:rsidR="008B36E0" w:rsidRPr="00086181" w:rsidRDefault="008B36E0" w:rsidP="00CE049E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Согласно Постановлению правительства </w:t>
      </w:r>
      <w:r w:rsidRPr="00086181">
        <w:rPr>
          <w:rFonts w:ascii="Segoe UI Symbol" w:hAnsi="Segoe UI Symbol" w:cs="Segoe UI Symbol"/>
          <w:sz w:val="24"/>
          <w:szCs w:val="24"/>
        </w:rPr>
        <w:t>№</w:t>
      </w:r>
      <w:r w:rsidRPr="00086181">
        <w:rPr>
          <w:rFonts w:ascii="Times New Roman" w:hAnsi="Times New Roman"/>
          <w:sz w:val="24"/>
          <w:szCs w:val="24"/>
        </w:rPr>
        <w:t xml:space="preserve"> 307 при несоответствии состава и свойств воды санитарным нормам и правилам плата не вносится за каждый день предоставления коммунальной услуги ненадлежащего качества, независимо от показаний приборов учета.</w:t>
      </w:r>
    </w:p>
    <w:p w:rsidR="008B36E0" w:rsidRPr="00086181" w:rsidRDefault="008B36E0" w:rsidP="00CE049E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Другими показателями качества водоснабжения являются такие показатели, как бесперебойное круглосуточное водоснабжение в течение года, а также обеспечение требуемого давления в системе холодного водоснабжения в точке разбора. Эти показатели тесно связаны с показателями надежности системы водоснабжения.</w:t>
      </w:r>
    </w:p>
    <w:p w:rsidR="008B36E0" w:rsidRPr="00086181" w:rsidRDefault="008B36E0" w:rsidP="00CE049E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При существующем состоянии водопроводных сооружений, которые характеризуются высокой степенью износа, и как следствие высокая аварийность не позволяют достичь необходимого качества.</w:t>
      </w:r>
    </w:p>
    <w:p w:rsidR="008B36E0" w:rsidRPr="00086181" w:rsidRDefault="008B36E0" w:rsidP="00CE049E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В качестве показателя доступности услуг водоснабжения является  оценка действующих тарифов и анализ уровня собираемости платежей за предоставленные услуги. По данным администрации </w:t>
      </w:r>
      <w:proofErr w:type="spellStart"/>
      <w:r w:rsidR="00EB617B"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="00EB617B" w:rsidRPr="00086181">
        <w:rPr>
          <w:rFonts w:ascii="Times New Roman" w:hAnsi="Times New Roman"/>
          <w:sz w:val="24"/>
          <w:szCs w:val="24"/>
        </w:rPr>
        <w:t xml:space="preserve">. </w:t>
      </w:r>
      <w:r w:rsidR="00C56F1E" w:rsidRPr="00086181">
        <w:rPr>
          <w:rFonts w:ascii="Times New Roman" w:hAnsi="Times New Roman"/>
          <w:sz w:val="24"/>
          <w:szCs w:val="24"/>
        </w:rPr>
        <w:t>Чик</w:t>
      </w:r>
      <w:r w:rsidRPr="00086181">
        <w:rPr>
          <w:rFonts w:ascii="Times New Roman" w:hAnsi="Times New Roman"/>
          <w:sz w:val="24"/>
          <w:szCs w:val="24"/>
        </w:rPr>
        <w:t xml:space="preserve"> уровень собираемости платежей составляет </w:t>
      </w:r>
      <w:r w:rsidR="00C56F1E" w:rsidRPr="00086181">
        <w:rPr>
          <w:rFonts w:ascii="Times New Roman" w:hAnsi="Times New Roman"/>
          <w:sz w:val="24"/>
          <w:szCs w:val="24"/>
        </w:rPr>
        <w:t>80</w:t>
      </w:r>
      <w:r w:rsidRPr="00086181">
        <w:rPr>
          <w:rFonts w:ascii="Times New Roman" w:hAnsi="Times New Roman"/>
          <w:sz w:val="24"/>
          <w:szCs w:val="24"/>
        </w:rPr>
        <w:t xml:space="preserve"> %.</w:t>
      </w:r>
    </w:p>
    <w:p w:rsidR="008B36E0" w:rsidRPr="00086181" w:rsidRDefault="008B36E0" w:rsidP="00CE049E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Основные проблемы функционирования и эксплуатации систем водоснабжения </w:t>
      </w:r>
      <w:proofErr w:type="spellStart"/>
      <w:r w:rsidR="00C56F1E"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="00C56F1E" w:rsidRPr="00086181">
        <w:rPr>
          <w:rFonts w:ascii="Times New Roman" w:hAnsi="Times New Roman"/>
          <w:sz w:val="24"/>
          <w:szCs w:val="24"/>
        </w:rPr>
        <w:t>. Чик</w:t>
      </w:r>
      <w:r w:rsidRPr="00086181">
        <w:rPr>
          <w:rFonts w:ascii="Times New Roman" w:hAnsi="Times New Roman"/>
          <w:sz w:val="24"/>
          <w:szCs w:val="24"/>
        </w:rPr>
        <w:t>: высокий износ оборудования и аварийность водопроводов и водонапорных башен приводит к большому объему  затрат на ремонтные работы; отсутствие учета по реализации воды; низкая ресурсная эффективность действующего перекачивающего оборудования;  низкая экономическая эффективность из-за потерь в сетях; низкое качество (надежность и экологическая безопасность) услуг водоснабжения (отсутствие водоочистки).</w:t>
      </w:r>
    </w:p>
    <w:p w:rsidR="008B36E0" w:rsidRPr="00086181" w:rsidRDefault="008B36E0" w:rsidP="00CE049E">
      <w:pPr>
        <w:widowControl w:val="0"/>
        <w:tabs>
          <w:tab w:val="left" w:pos="142"/>
          <w:tab w:val="left" w:pos="567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Расчет водопотребления. Централизованная система водоснабжения населённых пунктов должна обеспечивать хозяйственно-питьевое водопотребление в жилых и общественных зданиях, нужды коммунально-бытовых предприятий, нужды местной промышленности, нужды пожаротушения.</w:t>
      </w:r>
    </w:p>
    <w:p w:rsidR="008B36E0" w:rsidRPr="00086181" w:rsidRDefault="008B36E0" w:rsidP="00CE049E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Нормы на хозяйственно-питьевое водопотребление приняты в соответствии со СНиП 2.04.02-84* «Водоснабжение. Наружные сети и сооружения». В нормах учтены расходы </w:t>
      </w:r>
      <w:r w:rsidRPr="00086181">
        <w:rPr>
          <w:rFonts w:ascii="Times New Roman" w:hAnsi="Times New Roman"/>
          <w:sz w:val="24"/>
          <w:szCs w:val="24"/>
        </w:rPr>
        <w:lastRenderedPageBreak/>
        <w:t xml:space="preserve">воды на человека, хозяйственно-питьевые  нужды населения на семью, уборку придомовых территорий, полив зелёных насаждений, нерациональный расход. </w:t>
      </w:r>
    </w:p>
    <w:p w:rsidR="008B36E0" w:rsidRPr="00086181" w:rsidRDefault="008B36E0" w:rsidP="00CE049E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Расход воды на противопожарные нужды и расчётное количество одновременных пожаров принято согласно СНиП 2.04.02-84. </w:t>
      </w:r>
    </w:p>
    <w:p w:rsidR="008B36E0" w:rsidRPr="00086181" w:rsidRDefault="008B36E0" w:rsidP="00CE049E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Пожаротушение предусматривается из пожарных гидрантов, установленных на наружных водопроводных сетях.</w:t>
      </w:r>
    </w:p>
    <w:p w:rsidR="008B36E0" w:rsidRPr="00086181" w:rsidRDefault="008B36E0" w:rsidP="00CE049E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Суммарное водопотребление составляет 933,59 </w:t>
      </w:r>
      <w:proofErr w:type="spellStart"/>
      <w:r w:rsidRPr="00086181">
        <w:rPr>
          <w:rFonts w:ascii="Times New Roman" w:hAnsi="Times New Roman"/>
          <w:sz w:val="24"/>
          <w:szCs w:val="24"/>
        </w:rPr>
        <w:t>куб.м</w:t>
      </w:r>
      <w:proofErr w:type="spellEnd"/>
      <w:r w:rsidRPr="00086181">
        <w:rPr>
          <w:rFonts w:ascii="Times New Roman" w:hAnsi="Times New Roman"/>
          <w:sz w:val="24"/>
          <w:szCs w:val="24"/>
        </w:rPr>
        <w:t>./</w:t>
      </w:r>
      <w:proofErr w:type="spellStart"/>
      <w:r w:rsidRPr="00086181">
        <w:rPr>
          <w:rFonts w:ascii="Times New Roman" w:hAnsi="Times New Roman"/>
          <w:sz w:val="24"/>
          <w:szCs w:val="24"/>
        </w:rPr>
        <w:t>сут</w:t>
      </w:r>
      <w:proofErr w:type="spellEnd"/>
      <w:r w:rsidRPr="00086181">
        <w:rPr>
          <w:rFonts w:ascii="Times New Roman" w:hAnsi="Times New Roman"/>
          <w:sz w:val="24"/>
          <w:szCs w:val="24"/>
        </w:rPr>
        <w:t>.</w:t>
      </w:r>
    </w:p>
    <w:p w:rsidR="00B532FE" w:rsidRPr="00086181" w:rsidRDefault="00225493" w:rsidP="00CE049E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Протяжённость </w:t>
      </w:r>
      <w:r w:rsidR="00B532FE" w:rsidRPr="00086181">
        <w:rPr>
          <w:rFonts w:ascii="Times New Roman" w:hAnsi="Times New Roman"/>
          <w:sz w:val="24"/>
          <w:szCs w:val="24"/>
        </w:rPr>
        <w:t xml:space="preserve">водопроводных </w:t>
      </w:r>
      <w:r w:rsidRPr="00086181">
        <w:rPr>
          <w:rFonts w:ascii="Times New Roman" w:hAnsi="Times New Roman"/>
          <w:sz w:val="24"/>
          <w:szCs w:val="24"/>
        </w:rPr>
        <w:t>сетей</w:t>
      </w:r>
      <w:r w:rsidR="00B532FE" w:rsidRPr="00086181">
        <w:rPr>
          <w:rFonts w:ascii="Times New Roman" w:hAnsi="Times New Roman"/>
          <w:sz w:val="24"/>
          <w:szCs w:val="24"/>
        </w:rPr>
        <w:t>– 196,3 км..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16"/>
          <w:szCs w:val="16"/>
        </w:rPr>
      </w:pPr>
    </w:p>
    <w:p w:rsidR="007D2C36" w:rsidRPr="00086181" w:rsidRDefault="008B36E0" w:rsidP="00F83D39">
      <w:pPr>
        <w:widowControl w:val="0"/>
        <w:suppressAutoHyphens/>
        <w:autoSpaceDE w:val="0"/>
        <w:autoSpaceDN w:val="0"/>
        <w:adjustRightInd w:val="0"/>
        <w:spacing w:after="120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086181">
        <w:rPr>
          <w:rFonts w:ascii="Times New Roman" w:hAnsi="Times New Roman"/>
          <w:bCs/>
          <w:sz w:val="24"/>
          <w:szCs w:val="24"/>
        </w:rPr>
        <w:t xml:space="preserve">2.5.2. Система водоотведения </w:t>
      </w:r>
    </w:p>
    <w:p w:rsidR="00B532FE" w:rsidRPr="00086181" w:rsidRDefault="00B532FE" w:rsidP="00B532FE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Предприятий, оказывающих услуги по теплоснабжению, водоснабжению и водоотв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дению, всех форм собственности в районе – 20.</w:t>
      </w:r>
    </w:p>
    <w:p w:rsidR="00B532FE" w:rsidRPr="00086181" w:rsidRDefault="00B532FE" w:rsidP="001A1196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Общее число котельных – 37, из них 34 – муниципальных и 3-ведомственных.</w:t>
      </w:r>
    </w:p>
    <w:p w:rsidR="007D2C36" w:rsidRPr="00086181" w:rsidRDefault="007D2C36" w:rsidP="007D2C36">
      <w:pPr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Общая площадь жилищного фонда, 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2</w:t>
      </w:r>
      <w:r w:rsidRPr="00086181">
        <w:rPr>
          <w:rFonts w:ascii="Times New Roman" w:hAnsi="Times New Roman"/>
          <w:sz w:val="24"/>
          <w:szCs w:val="24"/>
        </w:rPr>
        <w:t xml:space="preserve"> – 85000, в том числе оборудованная:</w:t>
      </w:r>
    </w:p>
    <w:p w:rsidR="007D2C36" w:rsidRPr="00086181" w:rsidRDefault="007D2C36" w:rsidP="007D2C36">
      <w:pPr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- водопроводом 56000 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2</w:t>
      </w:r>
      <w:r w:rsidRPr="00086181">
        <w:rPr>
          <w:rFonts w:ascii="Times New Roman" w:hAnsi="Times New Roman"/>
          <w:sz w:val="24"/>
          <w:szCs w:val="24"/>
        </w:rPr>
        <w:t xml:space="preserve"> или 65,8%;</w:t>
      </w:r>
    </w:p>
    <w:p w:rsidR="007D2C36" w:rsidRPr="00086181" w:rsidRDefault="007D2C36" w:rsidP="007D2C36">
      <w:pPr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 канализацией 54000 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2</w:t>
      </w:r>
      <w:r w:rsidRPr="00086181">
        <w:rPr>
          <w:rFonts w:ascii="Times New Roman" w:hAnsi="Times New Roman"/>
          <w:sz w:val="24"/>
          <w:szCs w:val="24"/>
        </w:rPr>
        <w:t xml:space="preserve"> или 63,8%</w:t>
      </w:r>
    </w:p>
    <w:p w:rsidR="007D2C36" w:rsidRPr="00086181" w:rsidRDefault="007D2C36" w:rsidP="007D2C36">
      <w:pPr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 центральным отоплением 46973 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2</w:t>
      </w:r>
      <w:r w:rsidRPr="00086181">
        <w:rPr>
          <w:rFonts w:ascii="Times New Roman" w:hAnsi="Times New Roman"/>
          <w:sz w:val="24"/>
          <w:szCs w:val="24"/>
        </w:rPr>
        <w:t xml:space="preserve"> или 55,3%</w:t>
      </w:r>
    </w:p>
    <w:p w:rsidR="007D2C36" w:rsidRPr="00086181" w:rsidRDefault="007D2C36" w:rsidP="007D2C36">
      <w:pPr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 газом  31800  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2</w:t>
      </w:r>
      <w:r w:rsidRPr="00086181">
        <w:rPr>
          <w:rFonts w:ascii="Times New Roman" w:hAnsi="Times New Roman"/>
          <w:sz w:val="24"/>
          <w:szCs w:val="24"/>
        </w:rPr>
        <w:t xml:space="preserve"> или 35,4%</w:t>
      </w:r>
    </w:p>
    <w:p w:rsidR="007D2C36" w:rsidRPr="00086181" w:rsidRDefault="007D2C36" w:rsidP="00BE517E">
      <w:pPr>
        <w:widowControl w:val="0"/>
        <w:suppressAutoHyphens/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hAnsi="Times New Roman"/>
          <w:sz w:val="24"/>
          <w:szCs w:val="24"/>
          <w:bdr w:val="none" w:sz="0" w:space="0" w:color="auto" w:frame="1"/>
        </w:rPr>
      </w:pP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В </w:t>
      </w:r>
      <w:proofErr w:type="spellStart"/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. Чик имеется 37многоквартирных жилых домов, оборудованных канализацией. Протяженность обновленных  канализационных сетей 1</w:t>
      </w:r>
      <w:r w:rsidR="00B532FE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5,2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км., в </w:t>
      </w:r>
      <w:proofErr w:type="spellStart"/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т.ч</w:t>
      </w:r>
      <w:proofErr w:type="spellEnd"/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Pr="00086181">
        <w:rPr>
          <w:rFonts w:ascii="Times New Roman" w:hAnsi="Times New Roman"/>
        </w:rPr>
        <w:t>канализационные сети ЖКХ МО -</w:t>
      </w:r>
      <w:r w:rsidR="00B532FE" w:rsidRPr="00086181">
        <w:rPr>
          <w:rFonts w:ascii="Times New Roman" w:hAnsi="Times New Roman"/>
        </w:rPr>
        <w:t>9</w:t>
      </w:r>
      <w:r w:rsidRPr="00086181">
        <w:rPr>
          <w:rFonts w:ascii="Times New Roman" w:hAnsi="Times New Roman"/>
        </w:rPr>
        <w:t>,1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.</w:t>
      </w:r>
      <w:r w:rsidRPr="00086181">
        <w:rPr>
          <w:rFonts w:ascii="inherit" w:hAnsi="inherit"/>
          <w:sz w:val="24"/>
          <w:szCs w:val="24"/>
          <w:bdr w:val="none" w:sz="0" w:space="0" w:color="auto" w:frame="1"/>
        </w:rPr>
        <w:t>Доля жилищного фонда, оборудованного всеми видами благоустройства</w:t>
      </w:r>
      <w:r w:rsidRPr="00086181">
        <w:rPr>
          <w:sz w:val="24"/>
          <w:szCs w:val="24"/>
          <w:bdr w:val="none" w:sz="0" w:space="0" w:color="auto" w:frame="1"/>
        </w:rPr>
        <w:t>,</w:t>
      </w:r>
      <w:r w:rsidRPr="00086181">
        <w:rPr>
          <w:rFonts w:ascii="Times New Roman" w:hAnsi="Times New Roman"/>
          <w:sz w:val="24"/>
          <w:szCs w:val="24"/>
        </w:rPr>
        <w:t xml:space="preserve"> в</w:t>
      </w:r>
      <w:r w:rsidRPr="00086181">
        <w:rPr>
          <w:rFonts w:ascii="Times New Roman" w:hAnsi="Times New Roman"/>
          <w:bCs/>
          <w:sz w:val="24"/>
          <w:szCs w:val="24"/>
        </w:rPr>
        <w:t xml:space="preserve"> том числе канализацией</w:t>
      </w:r>
      <w:r w:rsidR="00086181">
        <w:rPr>
          <w:rFonts w:ascii="Times New Roman" w:hAnsi="Times New Roman"/>
          <w:bCs/>
          <w:sz w:val="24"/>
          <w:szCs w:val="24"/>
        </w:rPr>
        <w:t xml:space="preserve"> </w:t>
      </w:r>
      <w:r w:rsidR="00B532FE" w:rsidRPr="00086181">
        <w:rPr>
          <w:rFonts w:ascii="Times New Roman" w:hAnsi="Times New Roman"/>
          <w:bCs/>
          <w:sz w:val="24"/>
          <w:szCs w:val="24"/>
        </w:rPr>
        <w:t xml:space="preserve">в среднем </w:t>
      </w:r>
      <w:r w:rsidRPr="00086181">
        <w:rPr>
          <w:rFonts w:ascii="Times New Roman" w:hAnsi="Times New Roman"/>
          <w:bCs/>
          <w:sz w:val="24"/>
          <w:szCs w:val="24"/>
        </w:rPr>
        <w:t xml:space="preserve">– </w:t>
      </w:r>
      <w:r w:rsidR="00B532FE" w:rsidRPr="00086181">
        <w:rPr>
          <w:rFonts w:ascii="Times New Roman" w:hAnsi="Times New Roman"/>
          <w:bCs/>
          <w:sz w:val="24"/>
          <w:szCs w:val="24"/>
        </w:rPr>
        <w:t>6</w:t>
      </w:r>
      <w:r w:rsidRPr="00086181">
        <w:rPr>
          <w:rFonts w:ascii="Times New Roman" w:hAnsi="Times New Roman"/>
          <w:bCs/>
          <w:sz w:val="24"/>
          <w:szCs w:val="24"/>
        </w:rPr>
        <w:t>0%.</w:t>
      </w:r>
    </w:p>
    <w:p w:rsidR="008B36E0" w:rsidRPr="00086181" w:rsidRDefault="00F83D39" w:rsidP="00206E8B">
      <w:pPr>
        <w:widowControl w:val="0"/>
        <w:suppressAutoHyphens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bCs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Общая площадь муниципального нежилого фонда, оборудованная</w:t>
      </w:r>
      <w:r w:rsid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</w:t>
      </w:r>
      <w:r w:rsidR="002764F6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канализацией 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2800 м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  <w:vertAlign w:val="superscript"/>
        </w:rPr>
        <w:t>2</w:t>
      </w:r>
      <w:r w:rsidR="007D2C36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.</w:t>
      </w:r>
    </w:p>
    <w:p w:rsidR="008B36E0" w:rsidRPr="00086181" w:rsidRDefault="008B36E0" w:rsidP="00206E8B">
      <w:pPr>
        <w:widowControl w:val="0"/>
        <w:suppressAutoHyphens/>
        <w:autoSpaceDE w:val="0"/>
        <w:autoSpaceDN w:val="0"/>
        <w:adjustRightInd w:val="0"/>
        <w:spacing w:before="120" w:after="120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086181">
        <w:rPr>
          <w:rFonts w:ascii="Times New Roman" w:hAnsi="Times New Roman"/>
          <w:bCs/>
          <w:sz w:val="24"/>
          <w:szCs w:val="24"/>
        </w:rPr>
        <w:t xml:space="preserve">2.5.3. Система теплоснабжения  </w:t>
      </w:r>
    </w:p>
    <w:p w:rsidR="008B36E0" w:rsidRPr="00086181" w:rsidRDefault="008B36E0" w:rsidP="00BE517E">
      <w:pPr>
        <w:widowControl w:val="0"/>
        <w:suppressAutoHyphens/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Климат района резко континентальный с суровой продолжительной зимой, жарким летом, короткими переходными сезонами весны и осени.  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ind w:firstLine="720"/>
        <w:jc w:val="right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Таблица 2.5.3 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ind w:firstLine="72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Климатические показатели</w:t>
      </w:r>
    </w:p>
    <w:tbl>
      <w:tblPr>
        <w:tblW w:w="0" w:type="auto"/>
        <w:jc w:val="center"/>
        <w:tblInd w:w="591" w:type="dxa"/>
        <w:tblLayout w:type="fixed"/>
        <w:tblLook w:val="0000" w:firstRow="0" w:lastRow="0" w:firstColumn="0" w:lastColumn="0" w:noHBand="0" w:noVBand="0"/>
      </w:tblPr>
      <w:tblGrid>
        <w:gridCol w:w="5573"/>
        <w:gridCol w:w="1701"/>
        <w:gridCol w:w="1843"/>
      </w:tblGrid>
      <w:tr w:rsidR="008B36E0" w:rsidRPr="00086181" w:rsidTr="00206E8B">
        <w:trPr>
          <w:trHeight w:val="649"/>
          <w:jc w:val="center"/>
        </w:trPr>
        <w:tc>
          <w:tcPr>
            <w:tcW w:w="55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center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Параметры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center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Показатели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center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Примечания</w:t>
            </w:r>
          </w:p>
        </w:tc>
      </w:tr>
      <w:tr w:rsidR="008B36E0" w:rsidRPr="00086181" w:rsidTr="00206E8B">
        <w:trPr>
          <w:trHeight w:val="304"/>
          <w:jc w:val="center"/>
        </w:trPr>
        <w:tc>
          <w:tcPr>
            <w:tcW w:w="55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 xml:space="preserve">Температура воздуха, </w:t>
            </w:r>
            <w:r w:rsidRPr="00086181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°</w:t>
            </w: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С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center"/>
              <w:rPr>
                <w:rFonts w:eastAsiaTheme="minorEastAsia" w:cs="Calibri"/>
              </w:rPr>
            </w:pPr>
          </w:p>
        </w:tc>
        <w:tc>
          <w:tcPr>
            <w:tcW w:w="184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both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СНиП 23-01-99 Строительная</w:t>
            </w:r>
          </w:p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</w:rPr>
              <w:t>климатология</w:t>
            </w:r>
          </w:p>
        </w:tc>
      </w:tr>
      <w:tr w:rsidR="008B36E0" w:rsidRPr="00086181" w:rsidTr="00206E8B">
        <w:trPr>
          <w:trHeight w:val="304"/>
          <w:jc w:val="center"/>
        </w:trPr>
        <w:tc>
          <w:tcPr>
            <w:tcW w:w="55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- абсолютная минимальная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center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-52</w:t>
            </w:r>
          </w:p>
        </w:tc>
        <w:tc>
          <w:tcPr>
            <w:tcW w:w="18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autoSpaceDE w:val="0"/>
              <w:autoSpaceDN w:val="0"/>
              <w:adjustRightInd w:val="0"/>
              <w:spacing w:after="0"/>
              <w:ind w:left="142"/>
              <w:rPr>
                <w:rFonts w:eastAsiaTheme="minorEastAsia" w:cs="Calibri"/>
              </w:rPr>
            </w:pPr>
          </w:p>
        </w:tc>
      </w:tr>
      <w:tr w:rsidR="008B36E0" w:rsidRPr="00086181" w:rsidTr="00206E8B">
        <w:trPr>
          <w:trHeight w:val="304"/>
          <w:jc w:val="center"/>
        </w:trPr>
        <w:tc>
          <w:tcPr>
            <w:tcW w:w="55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- абсолютная максимальная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center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+40</w:t>
            </w:r>
          </w:p>
        </w:tc>
        <w:tc>
          <w:tcPr>
            <w:tcW w:w="18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autoSpaceDE w:val="0"/>
              <w:autoSpaceDN w:val="0"/>
              <w:adjustRightInd w:val="0"/>
              <w:spacing w:after="0"/>
              <w:ind w:left="142"/>
              <w:rPr>
                <w:rFonts w:eastAsiaTheme="minorEastAsia" w:cs="Calibri"/>
              </w:rPr>
            </w:pPr>
          </w:p>
        </w:tc>
      </w:tr>
      <w:tr w:rsidR="008B36E0" w:rsidRPr="00086181" w:rsidTr="00206E8B">
        <w:trPr>
          <w:trHeight w:val="304"/>
          <w:jc w:val="center"/>
        </w:trPr>
        <w:tc>
          <w:tcPr>
            <w:tcW w:w="55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- расчетная для проектирования: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center"/>
              <w:rPr>
                <w:rFonts w:eastAsiaTheme="minorEastAsia" w:cs="Calibri"/>
              </w:rPr>
            </w:pPr>
          </w:p>
        </w:tc>
        <w:tc>
          <w:tcPr>
            <w:tcW w:w="18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autoSpaceDE w:val="0"/>
              <w:autoSpaceDN w:val="0"/>
              <w:adjustRightInd w:val="0"/>
              <w:spacing w:after="0"/>
              <w:ind w:left="142"/>
              <w:rPr>
                <w:rFonts w:eastAsiaTheme="minorEastAsia" w:cs="Calibri"/>
              </w:rPr>
            </w:pPr>
          </w:p>
        </w:tc>
      </w:tr>
      <w:tr w:rsidR="008B36E0" w:rsidRPr="00086181" w:rsidTr="00206E8B">
        <w:trPr>
          <w:trHeight w:val="304"/>
          <w:jc w:val="center"/>
        </w:trPr>
        <w:tc>
          <w:tcPr>
            <w:tcW w:w="55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отопления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center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-39</w:t>
            </w:r>
          </w:p>
        </w:tc>
        <w:tc>
          <w:tcPr>
            <w:tcW w:w="18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autoSpaceDE w:val="0"/>
              <w:autoSpaceDN w:val="0"/>
              <w:adjustRightInd w:val="0"/>
              <w:spacing w:after="0"/>
              <w:ind w:left="142"/>
              <w:rPr>
                <w:rFonts w:eastAsiaTheme="minorEastAsia" w:cs="Calibri"/>
              </w:rPr>
            </w:pPr>
          </w:p>
        </w:tc>
      </w:tr>
      <w:tr w:rsidR="008B36E0" w:rsidRPr="00086181" w:rsidTr="00206E8B">
        <w:trPr>
          <w:trHeight w:val="304"/>
          <w:jc w:val="center"/>
        </w:trPr>
        <w:tc>
          <w:tcPr>
            <w:tcW w:w="55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вентиляции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center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-24</w:t>
            </w:r>
          </w:p>
        </w:tc>
        <w:tc>
          <w:tcPr>
            <w:tcW w:w="18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autoSpaceDE w:val="0"/>
              <w:autoSpaceDN w:val="0"/>
              <w:adjustRightInd w:val="0"/>
              <w:spacing w:after="0"/>
              <w:ind w:left="142"/>
              <w:rPr>
                <w:rFonts w:eastAsiaTheme="minorEastAsia" w:cs="Calibri"/>
              </w:rPr>
            </w:pPr>
          </w:p>
        </w:tc>
      </w:tr>
      <w:tr w:rsidR="008B36E0" w:rsidRPr="00086181" w:rsidTr="00206E8B">
        <w:trPr>
          <w:trHeight w:val="304"/>
          <w:jc w:val="center"/>
        </w:trPr>
        <w:tc>
          <w:tcPr>
            <w:tcW w:w="55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Продолжительность отопительного периода в сутках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center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230</w:t>
            </w:r>
          </w:p>
        </w:tc>
        <w:tc>
          <w:tcPr>
            <w:tcW w:w="18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autoSpaceDE w:val="0"/>
              <w:autoSpaceDN w:val="0"/>
              <w:adjustRightInd w:val="0"/>
              <w:spacing w:after="0"/>
              <w:ind w:left="142"/>
              <w:rPr>
                <w:rFonts w:eastAsiaTheme="minorEastAsia" w:cs="Calibri"/>
              </w:rPr>
            </w:pPr>
          </w:p>
        </w:tc>
      </w:tr>
      <w:tr w:rsidR="008B36E0" w:rsidRPr="00086181" w:rsidTr="00206E8B">
        <w:trPr>
          <w:trHeight w:val="304"/>
          <w:jc w:val="center"/>
        </w:trPr>
        <w:tc>
          <w:tcPr>
            <w:tcW w:w="557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both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 xml:space="preserve">- средняя  температура, </w:t>
            </w:r>
            <w:r w:rsidRPr="00086181">
              <w:rPr>
                <w:rFonts w:ascii="Times New Roman" w:eastAsiaTheme="minorEastAsia" w:hAnsi="Times New Roman"/>
                <w:sz w:val="24"/>
                <w:szCs w:val="24"/>
                <w:lang w:val="en-US"/>
              </w:rPr>
              <w:t>°</w:t>
            </w: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С</w:t>
            </w:r>
          </w:p>
        </w:tc>
        <w:tc>
          <w:tcPr>
            <w:tcW w:w="170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suppressAutoHyphens/>
              <w:autoSpaceDE w:val="0"/>
              <w:autoSpaceDN w:val="0"/>
              <w:adjustRightInd w:val="0"/>
              <w:spacing w:after="0"/>
              <w:ind w:left="142"/>
              <w:jc w:val="center"/>
              <w:rPr>
                <w:rFonts w:eastAsiaTheme="minorEastAsia" w:cs="Calibri"/>
              </w:rPr>
            </w:pPr>
            <w:r w:rsidRPr="00086181">
              <w:rPr>
                <w:rFonts w:ascii="Times New Roman" w:eastAsiaTheme="minorEastAsia" w:hAnsi="Times New Roman"/>
                <w:sz w:val="24"/>
                <w:szCs w:val="24"/>
              </w:rPr>
              <w:t>-8,8</w:t>
            </w:r>
          </w:p>
        </w:tc>
        <w:tc>
          <w:tcPr>
            <w:tcW w:w="18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000000" w:fill="FFFFFF"/>
            <w:vAlign w:val="center"/>
          </w:tcPr>
          <w:p w:rsidR="008B36E0" w:rsidRPr="00086181" w:rsidRDefault="008B36E0" w:rsidP="00206E8B">
            <w:pPr>
              <w:widowControl w:val="0"/>
              <w:autoSpaceDE w:val="0"/>
              <w:autoSpaceDN w:val="0"/>
              <w:adjustRightInd w:val="0"/>
              <w:spacing w:after="0"/>
              <w:ind w:left="142"/>
              <w:rPr>
                <w:rFonts w:eastAsiaTheme="minorEastAsia" w:cs="Calibri"/>
              </w:rPr>
            </w:pPr>
          </w:p>
        </w:tc>
      </w:tr>
    </w:tbl>
    <w:p w:rsidR="0001554D" w:rsidRPr="00086181" w:rsidRDefault="0001554D" w:rsidP="008D5B8A">
      <w:pPr>
        <w:widowControl w:val="0"/>
        <w:suppressAutoHyphens/>
        <w:autoSpaceDE w:val="0"/>
        <w:autoSpaceDN w:val="0"/>
        <w:adjustRightInd w:val="0"/>
        <w:spacing w:after="0"/>
        <w:ind w:firstLine="720"/>
        <w:jc w:val="both"/>
        <w:rPr>
          <w:sz w:val="24"/>
          <w:szCs w:val="24"/>
          <w:bdr w:val="none" w:sz="0" w:space="0" w:color="auto" w:frame="1"/>
        </w:rPr>
      </w:pPr>
    </w:p>
    <w:p w:rsidR="008B36E0" w:rsidRPr="00086181" w:rsidRDefault="0001554D" w:rsidP="00BE517E">
      <w:pPr>
        <w:widowControl w:val="0"/>
        <w:suppressAutoHyphens/>
        <w:autoSpaceDE w:val="0"/>
        <w:autoSpaceDN w:val="0"/>
        <w:adjustRightInd w:val="0"/>
        <w:spacing w:after="0"/>
        <w:ind w:left="567" w:firstLine="567"/>
        <w:jc w:val="both"/>
        <w:rPr>
          <w:rFonts w:ascii="Arial" w:hAnsi="Arial" w:cs="Arial"/>
          <w:b/>
          <w:bCs/>
          <w:sz w:val="20"/>
          <w:szCs w:val="20"/>
        </w:rPr>
      </w:pP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Площадь жилищного фонда – всего</w:t>
      </w:r>
      <w:r w:rsidR="00225493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85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тыс.м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  <w:vertAlign w:val="superscript"/>
        </w:rPr>
        <w:t>2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, в том числе площадь муниципального жилищного фонда- </w:t>
      </w:r>
      <w:r w:rsidRPr="00086181">
        <w:rPr>
          <w:rFonts w:ascii="Times New Roman" w:hAnsi="Times New Roman"/>
          <w:sz w:val="24"/>
          <w:szCs w:val="24"/>
        </w:rPr>
        <w:t> 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всего </w:t>
      </w:r>
      <w:r w:rsidR="00225493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65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 тыс.м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  <w:vertAlign w:val="superscript"/>
        </w:rPr>
        <w:t>2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.Число централизованных источников теплоснабжения – всего</w:t>
      </w:r>
      <w:r w:rsidRPr="00086181">
        <w:rPr>
          <w:sz w:val="24"/>
          <w:szCs w:val="24"/>
          <w:bdr w:val="none" w:sz="0" w:space="0" w:color="auto" w:frame="1"/>
        </w:rPr>
        <w:t xml:space="preserve"> 1.</w:t>
      </w:r>
      <w:r w:rsidR="00206E8B" w:rsidRPr="00086181">
        <w:rPr>
          <w:rFonts w:ascii="inherit" w:hAnsi="inherit"/>
          <w:sz w:val="24"/>
          <w:szCs w:val="24"/>
          <w:bdr w:val="none" w:sz="0" w:space="0" w:color="auto" w:frame="1"/>
        </w:rPr>
        <w:t>Протяженность тепловых сетей</w:t>
      </w:r>
      <w:r w:rsidR="00225493" w:rsidRPr="00086181">
        <w:rPr>
          <w:rFonts w:ascii="Times New Roman" w:hAnsi="Times New Roman"/>
          <w:sz w:val="24"/>
          <w:szCs w:val="24"/>
        </w:rPr>
        <w:t xml:space="preserve">– 95,7 км, </w:t>
      </w:r>
      <w:r w:rsidR="00206E8B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>км</w:t>
      </w:r>
      <w:r w:rsidR="008B36E0" w:rsidRPr="00086181">
        <w:rPr>
          <w:rFonts w:ascii="Times New Roman" w:hAnsi="Times New Roman"/>
          <w:sz w:val="24"/>
          <w:szCs w:val="24"/>
        </w:rPr>
        <w:t>.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Протяженность уличной газовой сети 12,8 км. Средняя величина субсидии на оплату ЖКУ (на семью в месяц) 427 руб. </w:t>
      </w:r>
      <w:r w:rsidRPr="00086181">
        <w:rPr>
          <w:rFonts w:ascii="inherit" w:hAnsi="inherit"/>
          <w:sz w:val="24"/>
          <w:szCs w:val="24"/>
          <w:bdr w:val="none" w:sz="0" w:space="0" w:color="auto" w:frame="1"/>
        </w:rPr>
        <w:t xml:space="preserve">Доля </w:t>
      </w:r>
      <w:r w:rsidR="00A209B2" w:rsidRPr="00086181">
        <w:rPr>
          <w:rFonts w:ascii="Times New Roman" w:hAnsi="Times New Roman"/>
          <w:sz w:val="24"/>
          <w:szCs w:val="24"/>
          <w:bdr w:val="none" w:sz="0" w:space="0" w:color="auto" w:frame="1"/>
        </w:rPr>
        <w:t xml:space="preserve">муниципального </w:t>
      </w:r>
      <w:r w:rsidRPr="00086181">
        <w:rPr>
          <w:rFonts w:ascii="inherit" w:hAnsi="inherit"/>
          <w:sz w:val="24"/>
          <w:szCs w:val="24"/>
          <w:bdr w:val="none" w:sz="0" w:space="0" w:color="auto" w:frame="1"/>
        </w:rPr>
        <w:t>жилищного фонда, оборудованного всеми видами благоустройства</w:t>
      </w:r>
      <w:r w:rsidRPr="00086181">
        <w:rPr>
          <w:sz w:val="24"/>
          <w:szCs w:val="24"/>
          <w:bdr w:val="none" w:sz="0" w:space="0" w:color="auto" w:frame="1"/>
        </w:rPr>
        <w:t>,</w:t>
      </w:r>
      <w:r w:rsidRPr="00086181">
        <w:rPr>
          <w:rFonts w:ascii="Times New Roman" w:hAnsi="Times New Roman"/>
          <w:sz w:val="24"/>
          <w:szCs w:val="24"/>
        </w:rPr>
        <w:t xml:space="preserve"> в</w:t>
      </w:r>
      <w:r w:rsidRPr="00086181">
        <w:rPr>
          <w:rFonts w:ascii="Times New Roman" w:hAnsi="Times New Roman"/>
          <w:bCs/>
          <w:sz w:val="24"/>
          <w:szCs w:val="24"/>
        </w:rPr>
        <w:t xml:space="preserve"> том числе теплоснабжением– </w:t>
      </w:r>
      <w:r w:rsidR="00A209B2" w:rsidRPr="00086181">
        <w:rPr>
          <w:rFonts w:ascii="Times New Roman" w:hAnsi="Times New Roman"/>
          <w:bCs/>
          <w:sz w:val="24"/>
          <w:szCs w:val="24"/>
        </w:rPr>
        <w:t>9</w:t>
      </w:r>
      <w:r w:rsidRPr="00086181">
        <w:rPr>
          <w:rFonts w:ascii="Times New Roman" w:hAnsi="Times New Roman"/>
          <w:bCs/>
          <w:sz w:val="24"/>
          <w:szCs w:val="24"/>
        </w:rPr>
        <w:t>0%.</w:t>
      </w:r>
    </w:p>
    <w:p w:rsidR="008B36E0" w:rsidRPr="00437955" w:rsidRDefault="00EC7651" w:rsidP="005502F6">
      <w:pPr>
        <w:widowControl w:val="0"/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437955">
        <w:rPr>
          <w:rFonts w:ascii="Times New Roman" w:hAnsi="Times New Roman"/>
          <w:sz w:val="24"/>
          <w:szCs w:val="24"/>
          <w:highlight w:val="white"/>
        </w:rPr>
        <w:lastRenderedPageBreak/>
        <w:t>П</w:t>
      </w:r>
      <w:r w:rsidR="008D32F7" w:rsidRPr="00437955">
        <w:rPr>
          <w:rFonts w:ascii="Times New Roman" w:hAnsi="Times New Roman"/>
          <w:sz w:val="24"/>
          <w:szCs w:val="24"/>
          <w:highlight w:val="white"/>
        </w:rPr>
        <w:t xml:space="preserve">роизводство и потребление услуг теплоснабжения  обеспечивает Муниципальное Унитарное предприятие </w:t>
      </w:r>
      <w:hyperlink r:id="rId36" w:tooltip="поиск всех организаций с именем МУНИЦИПАЛЬНОЕ УНИТАРНОЕ ПРЕДПРИЯТИЕ &quot;ЧИКСКОЕ ПРОИЗВОДСТВЕННОЕ ПРЕДПРИЯТИЕ ЖИЛИЩНО-КОММУНАЛЬНОГО ХОЗЯЙСТВА&quot;" w:history="1">
        <w:r w:rsidR="008D32F7" w:rsidRPr="00437955">
          <w:rPr>
            <w:rFonts w:ascii="Times New Roman" w:hAnsi="Times New Roman"/>
            <w:sz w:val="24"/>
            <w:szCs w:val="24"/>
          </w:rPr>
          <w:t>"</w:t>
        </w:r>
        <w:proofErr w:type="spellStart"/>
        <w:r w:rsidR="008D32F7" w:rsidRPr="00437955">
          <w:rPr>
            <w:rFonts w:ascii="Times New Roman" w:hAnsi="Times New Roman"/>
            <w:sz w:val="24"/>
            <w:szCs w:val="24"/>
          </w:rPr>
          <w:t>Чикское</w:t>
        </w:r>
        <w:proofErr w:type="spellEnd"/>
        <w:r w:rsidR="00086181" w:rsidRPr="00437955">
          <w:rPr>
            <w:rFonts w:ascii="Times New Roman" w:hAnsi="Times New Roman"/>
            <w:sz w:val="24"/>
            <w:szCs w:val="24"/>
          </w:rPr>
          <w:t xml:space="preserve"> </w:t>
        </w:r>
        <w:r w:rsidR="008D32F7" w:rsidRPr="00437955">
          <w:rPr>
            <w:rFonts w:ascii="Times New Roman" w:hAnsi="Times New Roman"/>
            <w:sz w:val="24"/>
            <w:szCs w:val="24"/>
          </w:rPr>
          <w:t xml:space="preserve">производственное предприятие </w:t>
        </w:r>
        <w:proofErr w:type="spellStart"/>
        <w:r w:rsidR="008D32F7" w:rsidRPr="00437955">
          <w:rPr>
            <w:rFonts w:ascii="Times New Roman" w:hAnsi="Times New Roman"/>
            <w:sz w:val="24"/>
            <w:szCs w:val="24"/>
          </w:rPr>
          <w:t>жилищно</w:t>
        </w:r>
        <w:proofErr w:type="spellEnd"/>
        <w:r w:rsidR="008D32F7" w:rsidRPr="00437955">
          <w:rPr>
            <w:rFonts w:ascii="Times New Roman" w:hAnsi="Times New Roman"/>
            <w:sz w:val="24"/>
            <w:szCs w:val="24"/>
          </w:rPr>
          <w:t xml:space="preserve"> - коммунального</w:t>
        </w:r>
        <w:r w:rsidRPr="00437955">
          <w:rPr>
            <w:rFonts w:ascii="Times New Roman" w:hAnsi="Times New Roman"/>
            <w:sz w:val="24"/>
            <w:szCs w:val="24"/>
          </w:rPr>
          <w:t xml:space="preserve"> хозяйства</w:t>
        </w:r>
        <w:r w:rsidR="008D32F7" w:rsidRPr="00437955">
          <w:rPr>
            <w:rFonts w:ascii="Times New Roman" w:hAnsi="Times New Roman"/>
            <w:sz w:val="24"/>
            <w:szCs w:val="24"/>
          </w:rPr>
          <w:t>"</w:t>
        </w:r>
      </w:hyperlink>
      <w:r w:rsidR="008D32F7" w:rsidRPr="00437955">
        <w:rPr>
          <w:rFonts w:ascii="Times New Roman" w:hAnsi="Times New Roman"/>
          <w:sz w:val="24"/>
          <w:szCs w:val="24"/>
        </w:rPr>
        <w:t>.</w:t>
      </w:r>
    </w:p>
    <w:p w:rsidR="008D32F7" w:rsidRPr="00086181" w:rsidRDefault="008D32F7" w:rsidP="008D32F7">
      <w:pPr>
        <w:spacing w:after="0"/>
        <w:ind w:left="567" w:firstLine="709"/>
        <w:rPr>
          <w:rFonts w:ascii="Times New Roman" w:eastAsiaTheme="minorHAnsi" w:hAnsi="Times New Roman"/>
          <w:sz w:val="24"/>
          <w:szCs w:val="24"/>
          <w:lang w:eastAsia="en-US"/>
        </w:rPr>
      </w:pPr>
      <w:r w:rsidRPr="00086181">
        <w:rPr>
          <w:rFonts w:ascii="Times New Roman" w:eastAsiaTheme="minorHAnsi" w:hAnsi="Times New Roman"/>
          <w:sz w:val="24"/>
          <w:szCs w:val="24"/>
          <w:lang w:eastAsia="en-US"/>
        </w:rPr>
        <w:t>Оценка состояния и перечень исходных данных для разработки перспективной схемы теплоснабжения представлен в Таблице 2.5.4</w:t>
      </w:r>
    </w:p>
    <w:p w:rsidR="008D32F7" w:rsidRPr="00086181" w:rsidRDefault="008D32F7" w:rsidP="008D32F7">
      <w:pPr>
        <w:spacing w:after="0"/>
        <w:ind w:left="567" w:firstLine="709"/>
        <w:jc w:val="right"/>
        <w:rPr>
          <w:rFonts w:ascii="Times New Roman" w:eastAsiaTheme="minorHAnsi" w:hAnsi="Times New Roman"/>
          <w:sz w:val="24"/>
          <w:szCs w:val="24"/>
          <w:lang w:eastAsia="en-US"/>
        </w:rPr>
      </w:pPr>
      <w:r w:rsidRPr="00086181">
        <w:rPr>
          <w:rFonts w:ascii="Times New Roman" w:eastAsiaTheme="minorHAnsi" w:hAnsi="Times New Roman"/>
          <w:sz w:val="24"/>
          <w:szCs w:val="24"/>
          <w:lang w:eastAsia="en-US"/>
        </w:rPr>
        <w:t>Таблице 2.5.4</w:t>
      </w:r>
    </w:p>
    <w:p w:rsidR="008D32F7" w:rsidRPr="00086181" w:rsidRDefault="008D32F7" w:rsidP="008A2787">
      <w:pPr>
        <w:spacing w:after="0"/>
        <w:ind w:left="567" w:firstLine="709"/>
        <w:jc w:val="center"/>
        <w:rPr>
          <w:rFonts w:ascii="Times New Roman" w:eastAsiaTheme="minorHAnsi" w:hAnsi="Times New Roman"/>
          <w:sz w:val="24"/>
          <w:szCs w:val="24"/>
          <w:lang w:eastAsia="en-US"/>
        </w:rPr>
      </w:pPr>
      <w:r w:rsidRPr="00086181">
        <w:rPr>
          <w:rFonts w:ascii="Times New Roman" w:eastAsiaTheme="minorHAnsi" w:hAnsi="Times New Roman"/>
          <w:sz w:val="24"/>
          <w:szCs w:val="24"/>
          <w:lang w:eastAsia="en-US"/>
        </w:rPr>
        <w:t>Параметры системы теплоснабжения</w:t>
      </w:r>
      <w:r w:rsidR="00E9682D" w:rsidRPr="00086181">
        <w:rPr>
          <w:rFonts w:ascii="Times New Roman" w:eastAsiaTheme="minorHAnsi" w:hAnsi="Times New Roman"/>
          <w:sz w:val="24"/>
          <w:szCs w:val="24"/>
          <w:lang w:eastAsia="en-US"/>
        </w:rPr>
        <w:t xml:space="preserve"> (опросный лист)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87"/>
        <w:gridCol w:w="3686"/>
      </w:tblGrid>
      <w:tr w:rsidR="008A2787" w:rsidRPr="00086181" w:rsidTr="00E9682D">
        <w:trPr>
          <w:trHeight w:val="300"/>
          <w:tblHeader/>
        </w:trPr>
        <w:tc>
          <w:tcPr>
            <w:tcW w:w="6487" w:type="dxa"/>
            <w:shd w:val="clear" w:color="auto" w:fill="auto"/>
            <w:noWrap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/>
                <w:bCs/>
                <w:sz w:val="20"/>
                <w:szCs w:val="20"/>
              </w:rPr>
              <w:t>Исходные данные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/>
                <w:bCs/>
                <w:sz w:val="20"/>
                <w:szCs w:val="20"/>
              </w:rPr>
              <w:t>Примечания</w:t>
            </w:r>
          </w:p>
        </w:tc>
      </w:tr>
      <w:tr w:rsidR="008A2787" w:rsidRPr="00086181" w:rsidTr="00E9682D">
        <w:trPr>
          <w:trHeight w:val="661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Предоставляемая Исполнителю информация по источникам тепловой энергии включает в себя следующие сведения: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Модульная котельная</w:t>
            </w:r>
          </w:p>
        </w:tc>
      </w:tr>
      <w:tr w:rsidR="008A2787" w:rsidRPr="00086181" w:rsidTr="00E9682D">
        <w:trPr>
          <w:trHeight w:val="315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а) структура основного оборудования;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«Октан»</w:t>
            </w:r>
          </w:p>
        </w:tc>
      </w:tr>
      <w:tr w:rsidR="008A2787" w:rsidRPr="00086181" w:rsidTr="00E9682D">
        <w:trPr>
          <w:trHeight w:val="66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б) параметры установленной тепловой мощности теплофикационного оборудования и теплофикационной установки;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Котел КВСА- 5 МВт</w:t>
            </w:r>
          </w:p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 шт.</w:t>
            </w:r>
          </w:p>
        </w:tc>
      </w:tr>
      <w:tr w:rsidR="008A2787" w:rsidRPr="00086181" w:rsidTr="00E9682D">
        <w:trPr>
          <w:trHeight w:val="425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в) ограничения тепловой мощности и параметры располагаемой тепл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вой мощности;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Режимные карты котельного оборуд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вания прилагаются</w:t>
            </w:r>
          </w:p>
        </w:tc>
      </w:tr>
      <w:tr w:rsidR="008A2787" w:rsidRPr="00086181" w:rsidTr="00E9682D">
        <w:trPr>
          <w:trHeight w:val="80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г) объем потребления тепловой энергии (мощности) и теплоносителя на собственные и хозяйственные нужды и параметры тепловой мощности нетто;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Нужды котельной – 1845</w:t>
            </w:r>
          </w:p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Хозяйственные нужды - 792</w:t>
            </w:r>
          </w:p>
        </w:tc>
      </w:tr>
      <w:tr w:rsidR="008A2787" w:rsidRPr="00086181" w:rsidTr="00E9682D">
        <w:trPr>
          <w:trHeight w:val="961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д) срок ввода в эксплуатацию теплофикационного оборудования, год последнего освидетельствования при допуске к эксплуатации после 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монтов, год продления ресурса и мероприятия по продлению ресурса;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2005 г.</w:t>
            </w:r>
          </w:p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2013 г.</w:t>
            </w:r>
          </w:p>
        </w:tc>
      </w:tr>
      <w:tr w:rsidR="008A2787" w:rsidRPr="00086181" w:rsidTr="00E9682D">
        <w:trPr>
          <w:trHeight w:val="82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е) схемы выдачи тепловой мощности, структура теплофикационных установок (если источник тепловой энергии - источник комбинирова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ной выработки тепловой и электрической энергии);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Схема</w:t>
            </w:r>
          </w:p>
        </w:tc>
      </w:tr>
      <w:tr w:rsidR="008A2787" w:rsidRPr="00086181" w:rsidTr="00E9682D">
        <w:trPr>
          <w:trHeight w:val="83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ж) способ регулирования отпуска тепловой энергии от источников те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ловой энергии с обоснованием выбора графика изменения температур теплоносителя;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Тепловой график прилагается</w:t>
            </w:r>
          </w:p>
        </w:tc>
      </w:tr>
      <w:tr w:rsidR="008A2787" w:rsidRPr="00086181" w:rsidTr="00E9682D">
        <w:trPr>
          <w:trHeight w:val="315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з) среднегодовая загрузка оборудования;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315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и) способы учета тепла, отпущенного в тепловые сети;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Счетчик горячей воды UFM-001, ПРЭМ-2-50</w:t>
            </w:r>
          </w:p>
        </w:tc>
      </w:tr>
      <w:tr w:rsidR="008A2787" w:rsidRPr="00086181" w:rsidTr="00E9682D">
        <w:trPr>
          <w:trHeight w:val="471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к) статистика отказов и восстановлений оборудования источников те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ловой энергии;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708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л) предписания надзорных органов по запрещению дальнейшей эксплу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а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тации источников тепловой энергии.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нет</w:t>
            </w:r>
          </w:p>
        </w:tc>
      </w:tr>
      <w:tr w:rsidR="008A2787" w:rsidRPr="00086181" w:rsidTr="00E9682D">
        <w:trPr>
          <w:trHeight w:val="1696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 соответствии с пунктом 23 Постановления Правительства РФ номер 154 от 22.02.2012 «О требованиях к схемам теплоснабжения, порядку их разработки и утверждения» Исполнителю также предоставляются мат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риалы завершенных энергетических обследований теплоснабжающих организаций, действующих на территории поселения, а именно: энерг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тические паспорта таких организаций и технические отчеты о проведе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ных энергетических обследованиях.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1521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Заказчиком предоставляется Исполнителю информация по тепловым сетям, полученная Заказчиком от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теплосетевых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и теплоснабжающих организаций, действующих на территории поселения, на основании з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а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проса Заказчика таким организациям в соответствии с пунктом 25 П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становления Правительства РФ номер 154 от 22.02.2012 «О требованиях к схемам теплоснабжения, порядку их разработки и утверждения».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63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Предоставляемая Исполнителю информация по тепловым сетям вкл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ю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чает в себя следующие сведения: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1042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а) описание структуры тепловых сетей от каждого источника тепловой энергии, от магистральных выводов до центральных тепловых пунктов (если таковые имеются) или до ввода в жилой квартал или промышле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ный объект;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 подключение потребителей в транш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ях,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безэлеваторные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тепловые сети</w:t>
            </w:r>
          </w:p>
        </w:tc>
      </w:tr>
      <w:tr w:rsidR="008A2787" w:rsidRPr="00086181" w:rsidTr="00E9682D">
        <w:trPr>
          <w:trHeight w:val="623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lastRenderedPageBreak/>
              <w:t>б) электронные и (или) бумажные карты (схемы) тепловых сетей в зонах действия источников тепловой энергии;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Схема прилагается</w:t>
            </w:r>
          </w:p>
        </w:tc>
      </w:tr>
      <w:tr w:rsidR="008A2787" w:rsidRPr="00086181" w:rsidTr="00E9682D">
        <w:trPr>
          <w:trHeight w:val="1341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в) параметры тепловых сетей, включая год начала эксплуатации, тип изоляции, тип компенсирующих устройств, тип прокладки, краткую х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а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рактеристику грунтов в местах прокладки с выделением наименее надежных участков, определением их материальной характеристики и подключенной тепловой нагрузки;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Год начала эксплуатации 1970, тип пр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кладки – траншейный;</w:t>
            </w:r>
          </w:p>
        </w:tc>
      </w:tr>
      <w:tr w:rsidR="008A2787" w:rsidRPr="00086181" w:rsidTr="00E9682D">
        <w:trPr>
          <w:trHeight w:val="63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г) описание типов и количества секционирующей и регулирующей а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матуры на тепловых сетях;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63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д) описание типов и строительных особенностей тепловых камер и п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а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вильонов;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63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е) описание графиков регулирования отпуска тепла в тепловые сети с анализом их обоснованности;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772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ж) фактические температурные режимы отпуска тепла в тепловые сети и их соответствие утвержденным графикам регулирования отпуска тепла в тепловые сети;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Температурный график прилагается</w:t>
            </w:r>
          </w:p>
        </w:tc>
      </w:tr>
      <w:tr w:rsidR="008A2787" w:rsidRPr="00086181" w:rsidTr="00E9682D">
        <w:trPr>
          <w:trHeight w:val="415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з) гидравлические режимы тепловых сетей и пьезометрические графики;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63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и) статистику отказов тепловых сетей (аварий, инцидентов) за последние 5 лет;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884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к) статистику восстановлений (аварийно-восстановительных ремонтов) тепловых сетей и среднее время, затраченное на восстановление работ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способности тепловых сетей, за последние 5 лет;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63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л) описание процедур диагностики состояния тепловых сетей и план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и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рования капитальных (текущих) ремонтов;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_</w:t>
            </w:r>
          </w:p>
        </w:tc>
      </w:tr>
      <w:tr w:rsidR="008A2787" w:rsidRPr="00086181" w:rsidTr="00E9682D">
        <w:trPr>
          <w:trHeight w:val="982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м) описание периодичности и соответствия техническим регламентам и иным обязательным требованиям процедур летних ремонтов с параме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рами и методами испытаний (гидравлических, температурных, на тепл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вые потери) тепловых сетей;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Гидравлические испытания тепловых сетей – 1 раз в год, промывка систем отопления – 1 раз в два года</w:t>
            </w:r>
          </w:p>
        </w:tc>
      </w:tr>
      <w:tr w:rsidR="008A2787" w:rsidRPr="00086181" w:rsidTr="00E9682D">
        <w:trPr>
          <w:trHeight w:val="842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н) описание нормативов технологических потерь при передаче тепловой энергии (мощности), теплоносителя, включаемых в расчет отпущенных тепловой энергии (мощности) и теплоносителя;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70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о) оценку тепловых потерь в тепловых сетях за последние 3 года при отсутствии приборов учета тепловой энергии;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552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п) предписания надзорных органов по запрещению дальнейшей экспл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атации участков тепловой сети и результаты их исполнения;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986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р) описание типов присоединений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теплопотребляющих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установок п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требителей к тепловым сетям с выделением наиболее распростране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ных, определяющих выбор и обоснование графика регулирования 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пуска тепловой энергии потребителям;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F74ED0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Тепловые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безэлеваторные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пункты</w:t>
            </w:r>
          </w:p>
        </w:tc>
      </w:tr>
      <w:tr w:rsidR="008A2787" w:rsidRPr="00086181" w:rsidTr="00E9682D">
        <w:trPr>
          <w:trHeight w:val="126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с) сведения о наличии коммерческого приборного учета тепловой эне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гии, отпущенной из тепловых сетей потребителям, и анализ планов по установке приборов учета тепловой энергии и теплоносителя;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E9682D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Учет тепловой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энергии:Ул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 Октябрьская 29, ул. Комсомольская 19, ул. П. Мор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зова 4 (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Чикская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больница), ул. Ленина (Детский сад),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Сул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 Школьная, 1 (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Чи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ская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школа№ 7)</w:t>
            </w:r>
          </w:p>
        </w:tc>
      </w:tr>
      <w:tr w:rsidR="008A2787" w:rsidRPr="00086181" w:rsidTr="00E9682D">
        <w:trPr>
          <w:trHeight w:val="868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т) анализ работы диспетчерских служб теплоснабжающих (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теплосет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вых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) организаций и используемых средств автоматизации, телемехан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и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зации и связи;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63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у) уровень автоматизации и обслуживания центральных тепловых пун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тов, насосных станций;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Нет</w:t>
            </w:r>
          </w:p>
        </w:tc>
      </w:tr>
      <w:tr w:rsidR="008A2787" w:rsidRPr="00086181" w:rsidTr="00E9682D">
        <w:trPr>
          <w:trHeight w:val="336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ф) сведения о наличии защиты тепловых сетей от превышения давления;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Нет</w:t>
            </w:r>
          </w:p>
        </w:tc>
      </w:tr>
      <w:tr w:rsidR="008A2787" w:rsidRPr="00086181" w:rsidTr="00E9682D">
        <w:trPr>
          <w:trHeight w:val="427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х) перечень выявленных бесхозяйных тепловых сетей и обоснование выбора организации, уполномоченной на их эксплуатацию.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Нет</w:t>
            </w:r>
          </w:p>
        </w:tc>
      </w:tr>
      <w:tr w:rsidR="008A2787" w:rsidRPr="00086181" w:rsidTr="00E9682D">
        <w:trPr>
          <w:trHeight w:val="1684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lastRenderedPageBreak/>
              <w:t>В соответствии с пунктом 25 Постановления Правительства РФ номер 154 от 22.02.2012 «О требованиях к схемам теплоснабжения, порядку их разработки и утверждения» Исполнителю также предоставляются мат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риалы завершенных энергетических обследований теплоснабжающих и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теплосетевых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организаций, действующих на территории поселения, а именно: энергетические паспорта таких организаций и технические 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четы о проведенных энергетических обследованиях.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974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Заказчиком предоставляется Исполнителю информация о тарифах в сфере теплоснабжения, полученная Заказчиком на основании запроса Заказчика органу власти субъекта федерации, в полномочия которого входит утверждение тарифов.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315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Информация о тарифах включает следующие сведения: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1341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 Динамика утвержденных тарифов, устанавливаемых органами испо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л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нительной власти субъекта Российской Федерации в области госуда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ственного регулирования цен (тарифов), по каждому из регулируемых видов деятельности и по каждой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теплосетевой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и теплоснабжающей 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ганизации на территории поселения за последние 3 года;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2011 г. – 1005,70</w:t>
            </w:r>
          </w:p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2012 г. – 1030,40</w:t>
            </w:r>
          </w:p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2013 г. – 1160,40</w:t>
            </w:r>
          </w:p>
        </w:tc>
      </w:tr>
      <w:tr w:rsidR="008A2787" w:rsidRPr="00086181" w:rsidTr="00E9682D">
        <w:trPr>
          <w:trHeight w:val="545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 Структура тарифов, установленных на момент разработки схемы те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лоснабжения;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Прилагается</w:t>
            </w:r>
          </w:p>
        </w:tc>
      </w:tr>
      <w:tr w:rsidR="008A2787" w:rsidRPr="00086181" w:rsidTr="00E9682D">
        <w:trPr>
          <w:trHeight w:val="678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 Размер платы за подключение к системе теплоснабжения и размер 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обходимой валовой выручки от осуществления указанной деятельности;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</w:t>
            </w:r>
          </w:p>
        </w:tc>
      </w:tr>
      <w:tr w:rsidR="008A2787" w:rsidRPr="00086181" w:rsidTr="00E9682D">
        <w:trPr>
          <w:trHeight w:val="559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 Размер платы за услуги по поддержанию резервной тепловой мощн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сти, в том числе для социально значимых категорий потребителей.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1521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На основании пункта 2 статьи 23 ФЗ № 190 «О теплоснабжении номер 190-ФЗ от 27.07.2010 г., на основании пункта 4 «Требований к порядку разработки и утверждения схем теплоснабжения, а также к порядку их актуализации» утверждённых Постановлением Правительства РФ от 22 февраля 2012 № 154  Заказчиком предоставляется Исполнителю утве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ждённый Генеральный План развития поселения.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564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 случае их наличия, Заказчиком предоставляются Исполнителю и все иные документы территориального планирования поселения.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686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 соответствии с пунктом 8 статьи 23  Федерального закона  «О тепл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снабжении» номер 190-ФЗ от 27.07.2010 г.  Исполнителю предоставл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я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ются: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851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- Действующие на момент разработки проекта схемы теплоснабжения инвестиционные программы теплоснабжающих и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теплосетевых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орган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и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заций, осуществляющих деятельность на территории поселения. 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256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-Программы в области энергосбережения и повышения энергетической эффективности организаций, осуществляющих регулируемые виды де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я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тельности в сфере теплоснабжения на территории поселения.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562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 Программа развития систем коммунальной инфраструктуры на терр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и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тории муниципального образования (поселения).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967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-Действующие и планируемые к освоению программы капитального ремонта жилищного фонда, сноса ветхих, аварийных и не соответств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ющих нормативным требованиям жилых и общественных зданий, с ук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а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занием их места расположения (почтового адреса) данных объектов.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982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 соответствии с пунктом 34 Постановления Правительства РФ от 22 февраля 2012 № 154  Исполнителю предоставляются  заполненные фо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мы стандартов раскрытия информации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теплосетевыми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организациями, осуществляющими деятельность на территории поселения. 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1279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В соответствии с пунктом 28 Постановления Правительства РФ от 22 февраля 2012 № 154 Исполнителю передаются копии страниц догов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ров, содержащие разбивку тепловых нагрузок на максимальное потре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б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ление тепловой энергии на отопление, вентиляцию, кондиционирование, горячее водоснабжение и технологические нужды: 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315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- на теплоснабжение, 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315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- на поддержание резервной мощности, 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63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lastRenderedPageBreak/>
              <w:t xml:space="preserve">- долгосрочные договора теплоснабжения, цена которых определяется по соглашению сторон, 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  <w:tr w:rsidR="008A2787" w:rsidRPr="00086181" w:rsidTr="00E9682D">
        <w:trPr>
          <w:trHeight w:val="630"/>
        </w:trPr>
        <w:tc>
          <w:tcPr>
            <w:tcW w:w="6487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- долгосрочные договора теплоснабжения, в отношении которых уст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а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новлен долгосрочный тариф.</w:t>
            </w:r>
          </w:p>
        </w:tc>
        <w:tc>
          <w:tcPr>
            <w:tcW w:w="3686" w:type="dxa"/>
            <w:shd w:val="clear" w:color="auto" w:fill="auto"/>
            <w:vAlign w:val="center"/>
            <w:hideMark/>
          </w:tcPr>
          <w:p w:rsidR="008A2787" w:rsidRPr="00086181" w:rsidRDefault="008A2787" w:rsidP="008A2787">
            <w:pPr>
              <w:spacing w:after="0" w:line="240" w:lineRule="auto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</w:p>
        </w:tc>
      </w:tr>
    </w:tbl>
    <w:p w:rsidR="008D32F7" w:rsidRPr="00086181" w:rsidRDefault="008D32F7" w:rsidP="008A2787">
      <w:pPr>
        <w:widowControl w:val="0"/>
        <w:autoSpaceDE w:val="0"/>
        <w:autoSpaceDN w:val="0"/>
        <w:adjustRightInd w:val="0"/>
        <w:spacing w:after="120"/>
        <w:ind w:left="567"/>
        <w:rPr>
          <w:rFonts w:ascii="Times New Roman" w:hAnsi="Times New Roman"/>
          <w:sz w:val="24"/>
          <w:szCs w:val="24"/>
          <w:highlight w:val="white"/>
        </w:rPr>
      </w:pP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086181">
        <w:rPr>
          <w:rFonts w:ascii="Times New Roman" w:hAnsi="Times New Roman"/>
          <w:bCs/>
          <w:sz w:val="24"/>
          <w:szCs w:val="24"/>
        </w:rPr>
        <w:t xml:space="preserve">2.5.4. Система электроснабжения  </w:t>
      </w:r>
    </w:p>
    <w:p w:rsidR="008B36E0" w:rsidRPr="00086181" w:rsidRDefault="008B36E0" w:rsidP="008D5B8A">
      <w:pPr>
        <w:widowControl w:val="0"/>
        <w:suppressAutoHyphens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sz w:val="16"/>
          <w:szCs w:val="16"/>
        </w:rPr>
      </w:pPr>
    </w:p>
    <w:p w:rsidR="00BE517E" w:rsidRPr="00086181" w:rsidRDefault="00BE517E" w:rsidP="00BE517E">
      <w:pPr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Обслуживанием сетей электроснабжения в районе занимается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Коченёвский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участок филиала «</w:t>
      </w:r>
      <w:proofErr w:type="spellStart"/>
      <w:r w:rsidRPr="00086181">
        <w:rPr>
          <w:rFonts w:ascii="Times New Roman" w:hAnsi="Times New Roman"/>
          <w:sz w:val="24"/>
          <w:szCs w:val="24"/>
        </w:rPr>
        <w:t>Чулымские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электрические сети» ЗАО «Региональные электрические сети».</w:t>
      </w:r>
    </w:p>
    <w:p w:rsidR="00BE517E" w:rsidRPr="00086181" w:rsidRDefault="00BE517E" w:rsidP="00BE51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Общая протяжённость линий высокого напряжения по району – 978,2 км, в том числе:</w:t>
      </w:r>
    </w:p>
    <w:p w:rsidR="00BE517E" w:rsidRPr="00086181" w:rsidRDefault="00BE517E" w:rsidP="00BE51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ЛЭП 110 </w:t>
      </w:r>
      <w:proofErr w:type="spellStart"/>
      <w:r w:rsidRPr="00086181">
        <w:rPr>
          <w:rFonts w:ascii="Times New Roman" w:hAnsi="Times New Roman"/>
          <w:sz w:val="24"/>
          <w:szCs w:val="24"/>
        </w:rPr>
        <w:t>кВ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 159,1 км</w:t>
      </w:r>
    </w:p>
    <w:p w:rsidR="00BE517E" w:rsidRPr="00086181" w:rsidRDefault="00BE517E" w:rsidP="00BE51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ЛЭП 10 </w:t>
      </w:r>
      <w:proofErr w:type="spellStart"/>
      <w:r w:rsidRPr="00086181">
        <w:rPr>
          <w:rFonts w:ascii="Times New Roman" w:hAnsi="Times New Roman"/>
          <w:sz w:val="24"/>
          <w:szCs w:val="24"/>
        </w:rPr>
        <w:t>кВ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 819,1 км</w:t>
      </w:r>
    </w:p>
    <w:p w:rsidR="00BE517E" w:rsidRPr="00086181" w:rsidRDefault="00BE517E" w:rsidP="00BE51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Обслуживание ведётся через 7 участков:</w:t>
      </w:r>
    </w:p>
    <w:p w:rsidR="00BE517E" w:rsidRPr="00086181" w:rsidRDefault="00BE517E" w:rsidP="00BE51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086181">
        <w:rPr>
          <w:rFonts w:ascii="Times New Roman" w:hAnsi="Times New Roman"/>
          <w:sz w:val="24"/>
          <w:szCs w:val="24"/>
        </w:rPr>
        <w:t>Чикский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 ВЛВА – 139,58 км;</w:t>
      </w:r>
    </w:p>
    <w:p w:rsidR="00BE517E" w:rsidRPr="00086181" w:rsidRDefault="00BE517E" w:rsidP="00BE51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Коченёвский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 250,26 км;</w:t>
      </w:r>
    </w:p>
    <w:p w:rsidR="00BE517E" w:rsidRPr="00086181" w:rsidRDefault="00BE517E" w:rsidP="00BE51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- Новомихайловский – 246,9 км;</w:t>
      </w:r>
    </w:p>
    <w:p w:rsidR="00BE517E" w:rsidRPr="00086181" w:rsidRDefault="00BE517E" w:rsidP="00BE51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086181">
        <w:rPr>
          <w:rFonts w:ascii="Times New Roman" w:hAnsi="Times New Roman"/>
          <w:sz w:val="24"/>
          <w:szCs w:val="24"/>
        </w:rPr>
        <w:t>Шагаловский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 95,81 км;</w:t>
      </w:r>
    </w:p>
    <w:p w:rsidR="00BE517E" w:rsidRPr="00086181" w:rsidRDefault="00BE517E" w:rsidP="00BE51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086181">
        <w:rPr>
          <w:rFonts w:ascii="Times New Roman" w:hAnsi="Times New Roman"/>
          <w:sz w:val="24"/>
          <w:szCs w:val="24"/>
        </w:rPr>
        <w:t>Федосихинский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 135,2 км;</w:t>
      </w:r>
    </w:p>
    <w:p w:rsidR="00BE517E" w:rsidRPr="00086181" w:rsidRDefault="00BE517E" w:rsidP="00BE517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086181">
        <w:rPr>
          <w:rFonts w:ascii="Times New Roman" w:hAnsi="Times New Roman"/>
          <w:sz w:val="24"/>
          <w:szCs w:val="24"/>
        </w:rPr>
        <w:t>Чикский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 6 – 25,25 км;</w:t>
      </w:r>
    </w:p>
    <w:p w:rsidR="00BE517E" w:rsidRPr="00086181" w:rsidRDefault="00BE517E" w:rsidP="00000CF3">
      <w:pPr>
        <w:tabs>
          <w:tab w:val="left" w:pos="0"/>
        </w:tabs>
        <w:spacing w:after="0"/>
        <w:ind w:firstLine="709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Коченёвский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поселковый – 85,2 км.</w:t>
      </w:r>
    </w:p>
    <w:p w:rsidR="008B36E0" w:rsidRPr="00086181" w:rsidRDefault="008B36E0" w:rsidP="00BE517E">
      <w:pPr>
        <w:tabs>
          <w:tab w:val="left" w:pos="142"/>
        </w:tabs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Нагрузки потребителей определялись по расчётному энергопотреблению в год на одн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го жителя посёлков и сельских поселений  в размере 950кВт*ч (не оборудованные электр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плитами, без кондиционеров) на расчё</w:t>
      </w:r>
      <w:r w:rsidR="00852CBE" w:rsidRPr="00086181">
        <w:rPr>
          <w:rFonts w:ascii="Times New Roman" w:hAnsi="Times New Roman"/>
          <w:sz w:val="24"/>
          <w:szCs w:val="24"/>
        </w:rPr>
        <w:t>т</w:t>
      </w:r>
      <w:r w:rsidRPr="00086181">
        <w:rPr>
          <w:rFonts w:ascii="Times New Roman" w:hAnsi="Times New Roman"/>
          <w:sz w:val="24"/>
          <w:szCs w:val="24"/>
        </w:rPr>
        <w:t>ное количество максимальной нагрузки 4100ч/год. Нагрузка на 1 жителя составляет 0,23кВт.  Приведённые укрупнённые  нормативы  включ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>ют в себя  энергопотребление жилых и общественных зданий (согласно перечню в прилож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нии 1 СНиП 2.08.02-89), предприятий культурно-бытового обслуживания,  внешнего  осв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щения, водоснабжения, водоотведения и теплоснабжения.</w:t>
      </w:r>
    </w:p>
    <w:p w:rsidR="00BE517E" w:rsidRPr="00086181" w:rsidRDefault="008B36E0" w:rsidP="00BE517E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Суммарная электрическая нагрузка на расчётный срок составляет 934 кВт*ч/год.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В настоящее время в системе электроснабжения существуют следующие проблемы:</w:t>
      </w:r>
    </w:p>
    <w:p w:rsidR="008B36E0" w:rsidRPr="00086181" w:rsidRDefault="008B36E0" w:rsidP="00000CF3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 состояние изношенности сетей и оборудования;</w:t>
      </w:r>
    </w:p>
    <w:p w:rsidR="008B36E0" w:rsidRPr="00086181" w:rsidRDefault="00BE517E" w:rsidP="00000CF3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</w:t>
      </w:r>
      <w:r w:rsidR="00077D3A" w:rsidRPr="00086181">
        <w:rPr>
          <w:rFonts w:ascii="Times New Roman" w:hAnsi="Times New Roman"/>
          <w:sz w:val="24"/>
          <w:szCs w:val="24"/>
        </w:rPr>
        <w:t>перевод котельных на газ;</w:t>
      </w:r>
    </w:p>
    <w:p w:rsidR="00000CF3" w:rsidRPr="00086181" w:rsidRDefault="00000CF3" w:rsidP="00000CF3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567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Подробная характеристика показателей состояния и прогноза электроснабжения представлены в приложениях №1, №2, №3.</w:t>
      </w:r>
    </w:p>
    <w:p w:rsidR="008B36E0" w:rsidRPr="00086181" w:rsidRDefault="008B36E0" w:rsidP="00000CF3">
      <w:pPr>
        <w:widowControl w:val="0"/>
        <w:suppressAutoHyphens/>
        <w:autoSpaceDE w:val="0"/>
        <w:autoSpaceDN w:val="0"/>
        <w:adjustRightInd w:val="0"/>
        <w:spacing w:before="120" w:after="0"/>
        <w:ind w:firstLine="720"/>
        <w:jc w:val="both"/>
        <w:rPr>
          <w:rFonts w:ascii="Times New Roman" w:hAnsi="Times New Roman"/>
          <w:bCs/>
          <w:sz w:val="24"/>
          <w:szCs w:val="24"/>
        </w:rPr>
      </w:pPr>
      <w:r w:rsidRPr="00086181">
        <w:rPr>
          <w:rFonts w:ascii="Times New Roman" w:hAnsi="Times New Roman"/>
          <w:bCs/>
          <w:sz w:val="24"/>
          <w:szCs w:val="24"/>
        </w:rPr>
        <w:t xml:space="preserve">2.5.5. Система газоснабжения  </w:t>
      </w:r>
    </w:p>
    <w:p w:rsidR="00077D3A" w:rsidRPr="00086181" w:rsidRDefault="00077D3A" w:rsidP="00077D3A">
      <w:pPr>
        <w:widowControl w:val="0"/>
        <w:suppressAutoHyphens/>
        <w:autoSpaceDE w:val="0"/>
        <w:autoSpaceDN w:val="0"/>
        <w:adjustRightInd w:val="0"/>
        <w:spacing w:after="0"/>
        <w:ind w:firstLine="720"/>
        <w:jc w:val="both"/>
        <w:rPr>
          <w:rFonts w:ascii="Times New Roman" w:hAnsi="Times New Roman"/>
          <w:sz w:val="16"/>
          <w:szCs w:val="16"/>
        </w:rPr>
      </w:pPr>
    </w:p>
    <w:p w:rsidR="006A5E87" w:rsidRPr="00086181" w:rsidRDefault="006A5E87" w:rsidP="006A5E87">
      <w:pPr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Газификация регионов России — одно из приоритетных направлений деятельности ОАО «Газпром», ведь она является мощнейшим стимулом для роста экономики субъектов Федерации, а самое главное — обеспечивает людям комфортное проживание, что особенно ощутимо в сельской местности.</w:t>
      </w:r>
    </w:p>
    <w:p w:rsidR="006A5E87" w:rsidRPr="00086181" w:rsidRDefault="006A5E87" w:rsidP="006A5E87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Газификация регионов России осуществляется совместно «Газпромом» и властями субъектов Федерации. При этом компания финансирует строительство межпоселковых газопроводов, то есть доведение газа до населенных пунктов, а региональные власти отвечают за прокладку уличных сетей и подготовку потребителей к приему газа.</w:t>
      </w:r>
    </w:p>
    <w:p w:rsidR="006B75EF" w:rsidRPr="00086181" w:rsidRDefault="006B75EF" w:rsidP="006A5E87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Специфика развития газоснабжения территории Сибири связана со значительной удаленностью населенных пунктов друг от друга. Такое положение дел требует значительных инвестиций в строительство газопроводов-отводов большой протяженности.</w:t>
      </w:r>
    </w:p>
    <w:p w:rsidR="006B75EF" w:rsidRPr="00086181" w:rsidRDefault="006B75EF" w:rsidP="006B75EF">
      <w:pPr>
        <w:spacing w:after="0"/>
        <w:ind w:left="567" w:firstLine="709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>Газификации регионов в нашей стране уделяется государственное внимание. «С т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>кими запасами газа мы должны стремиться к тому, чтобы природный газ был во всех домах наших граждан. Программа газификации должна оставаться в числе приоритетов и це</w:t>
      </w:r>
      <w:r w:rsidRPr="00086181">
        <w:rPr>
          <w:rFonts w:ascii="Times New Roman" w:hAnsi="Times New Roman"/>
          <w:sz w:val="24"/>
          <w:szCs w:val="24"/>
        </w:rPr>
        <w:t>н</w:t>
      </w:r>
      <w:r w:rsidRPr="00086181">
        <w:rPr>
          <w:rFonts w:ascii="Times New Roman" w:hAnsi="Times New Roman"/>
          <w:sz w:val="24"/>
          <w:szCs w:val="24"/>
        </w:rPr>
        <w:t xml:space="preserve">тральных, и местных властей». </w:t>
      </w:r>
    </w:p>
    <w:p w:rsidR="006B75EF" w:rsidRPr="00086181" w:rsidRDefault="006B75EF" w:rsidP="006B75EF">
      <w:pPr>
        <w:spacing w:after="0"/>
        <w:ind w:left="567" w:firstLine="709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Опыт последних десятилетий говорит о том, что газификация нашей огромной страны — это необходимый элемент ее энергетической безопасности и показатель социальной ст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>бильности государства.</w:t>
      </w:r>
    </w:p>
    <w:p w:rsidR="006B75EF" w:rsidRPr="00086181" w:rsidRDefault="006B75EF" w:rsidP="006B75EF">
      <w:pPr>
        <w:spacing w:after="0"/>
        <w:ind w:left="567" w:firstLine="709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Сотни тысяч жителей сел и деревень на себе ощутили, как изменился быт после по</w:t>
      </w:r>
      <w:r w:rsidRPr="00086181">
        <w:rPr>
          <w:rFonts w:ascii="Times New Roman" w:hAnsi="Times New Roman"/>
          <w:sz w:val="24"/>
          <w:szCs w:val="24"/>
        </w:rPr>
        <w:t>д</w:t>
      </w:r>
      <w:r w:rsidRPr="00086181">
        <w:rPr>
          <w:rFonts w:ascii="Times New Roman" w:hAnsi="Times New Roman"/>
          <w:sz w:val="24"/>
          <w:szCs w:val="24"/>
        </w:rPr>
        <w:t>ведения к их домам голубого топлива. Уходят в</w:t>
      </w:r>
      <w:r w:rsidRPr="00086181">
        <w:rPr>
          <w:rFonts w:ascii="Times New Roman" w:hAnsi="Times New Roman"/>
          <w:sz w:val="24"/>
          <w:szCs w:val="24"/>
          <w:lang w:val="en-US"/>
        </w:rPr>
        <w:t> </w:t>
      </w:r>
      <w:r w:rsidRPr="00086181">
        <w:rPr>
          <w:rFonts w:ascii="Times New Roman" w:hAnsi="Times New Roman"/>
          <w:sz w:val="24"/>
          <w:szCs w:val="24"/>
        </w:rPr>
        <w:t>прошлое заботы о запасах угля и дров, тр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 xml:space="preserve">диционные печи заменяются газовым оборудованием. </w:t>
      </w:r>
    </w:p>
    <w:p w:rsidR="006B75EF" w:rsidRPr="00086181" w:rsidRDefault="006B75EF" w:rsidP="006B75EF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Газификация решает и массу других проблем селян. Одна из них</w:t>
      </w:r>
      <w:r w:rsidRPr="00086181">
        <w:rPr>
          <w:rFonts w:ascii="Times New Roman" w:hAnsi="Times New Roman"/>
          <w:sz w:val="24"/>
          <w:szCs w:val="24"/>
          <w:lang w:val="en-US"/>
        </w:rPr>
        <w:t> </w:t>
      </w:r>
      <w:r w:rsidRPr="00086181">
        <w:rPr>
          <w:rFonts w:ascii="Times New Roman" w:hAnsi="Times New Roman"/>
          <w:sz w:val="24"/>
          <w:szCs w:val="24"/>
        </w:rPr>
        <w:t>— нехватка молодых кадров. Обеспечение комфортного проживания сделает деревню более привлекательной для молодежи, которой сегодня на селе катастрофически не хватает.</w:t>
      </w:r>
    </w:p>
    <w:p w:rsidR="003739F3" w:rsidRPr="00086181" w:rsidRDefault="003739F3" w:rsidP="003739F3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Согласно информации заместителя главы района В. В. Круковского Развитие газификации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Коченёвского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района в 2013-2014 годах ведется согласно долгосрочной целевой программе «Развитие газификации территорий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населённых пунктов НСО на 2012-2016 годы», утверждённой постановлением</w:t>
      </w:r>
      <w:r w:rsidR="00086181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правительства Новосибирской области от 26.09.2011 года № 410-п, и «Программе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развития газоснабжения и газификации Новосибирской области на период2012-2015 годов», разработанной ОАО «Газпром», ООО «Газпром </w:t>
      </w:r>
      <w:proofErr w:type="spellStart"/>
      <w:r w:rsidRPr="00086181">
        <w:rPr>
          <w:rFonts w:ascii="Times New Roman" w:hAnsi="Times New Roman"/>
          <w:sz w:val="24"/>
          <w:szCs w:val="24"/>
        </w:rPr>
        <w:t>Межрегионгаз</w:t>
      </w:r>
      <w:proofErr w:type="spellEnd"/>
      <w:r w:rsidRPr="00086181">
        <w:rPr>
          <w:rFonts w:ascii="Times New Roman" w:hAnsi="Times New Roman"/>
          <w:sz w:val="24"/>
          <w:szCs w:val="24"/>
        </w:rPr>
        <w:t>».</w:t>
      </w:r>
    </w:p>
    <w:p w:rsidR="003739F3" w:rsidRPr="00086181" w:rsidRDefault="003739F3" w:rsidP="003739F3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На 01.01.2013 года в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Коченёвском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районе газифицировано от сетей природного газа3257 квартир и домовладений (</w:t>
      </w:r>
      <w:proofErr w:type="spellStart"/>
      <w:r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 1268, </w:t>
      </w:r>
      <w:proofErr w:type="spellStart"/>
      <w:r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. Чик  – 1340, с. Чистополье –168, с. </w:t>
      </w:r>
      <w:proofErr w:type="spellStart"/>
      <w:r w:rsidRPr="00086181">
        <w:rPr>
          <w:rFonts w:ascii="Times New Roman" w:hAnsi="Times New Roman"/>
          <w:sz w:val="24"/>
          <w:szCs w:val="24"/>
        </w:rPr>
        <w:t>Прокудское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 481). Имеется сетей природного газа – 48,2 км газопроводов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высокого давления; 82,5 км газопроводов низкого и среднего давления. Газопроводы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загружены не в полную мощность. В 2012 г. к сетям природного газа было подключено512 новых домовладений при плане 465, что составляет 110%  Подключение новых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потребителей идёт не так быстро из-за высокой стоимости газификации домовладений.</w:t>
      </w:r>
    </w:p>
    <w:p w:rsidR="0035761F" w:rsidRPr="00086181" w:rsidRDefault="003739F3" w:rsidP="005D07CF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Газифицировать 1 домовладение владельцу обходится около 70 тыс. руб. В 2013 </w:t>
      </w:r>
      <w:proofErr w:type="spellStart"/>
      <w:r w:rsidRPr="00086181">
        <w:rPr>
          <w:rFonts w:ascii="Times New Roman" w:hAnsi="Times New Roman"/>
          <w:sz w:val="24"/>
          <w:szCs w:val="24"/>
        </w:rPr>
        <w:t>г.было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подключено 250 новых домовладений (</w:t>
      </w:r>
      <w:proofErr w:type="spellStart"/>
      <w:r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 210, с. </w:t>
      </w:r>
      <w:proofErr w:type="spellStart"/>
      <w:r w:rsidRPr="00086181">
        <w:rPr>
          <w:rFonts w:ascii="Times New Roman" w:hAnsi="Times New Roman"/>
          <w:sz w:val="24"/>
          <w:szCs w:val="24"/>
        </w:rPr>
        <w:t>Прокудское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–40).Было построено газопроводов низкого давления –14734 м, газопроводов высокого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давления – 9570 м. На строительство и проектирование выделено 37862,3 тыс. </w:t>
      </w:r>
      <w:proofErr w:type="spellStart"/>
      <w:r w:rsidRPr="00086181">
        <w:rPr>
          <w:rFonts w:ascii="Times New Roman" w:hAnsi="Times New Roman"/>
          <w:sz w:val="24"/>
          <w:szCs w:val="24"/>
        </w:rPr>
        <w:t>руб.бюджетных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средств (ОБ – 34619,2 тыс. руб., МБ – 3243,1 тыс. руб.) Из этих средств1500,0 тыс. руб. выделено на выполнение проектных работ при условии 100%софинансирования. </w:t>
      </w:r>
    </w:p>
    <w:p w:rsidR="005D07CF" w:rsidRPr="00086181" w:rsidRDefault="003739F3" w:rsidP="005D07CF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По этой программе администрация </w:t>
      </w:r>
      <w:proofErr w:type="spellStart"/>
      <w:r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заказала два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проекта газопроводов низкого давления по ул. </w:t>
      </w:r>
      <w:proofErr w:type="spellStart"/>
      <w:r w:rsidRPr="00086181">
        <w:rPr>
          <w:rFonts w:ascii="Times New Roman" w:hAnsi="Times New Roman"/>
          <w:sz w:val="24"/>
          <w:szCs w:val="24"/>
        </w:rPr>
        <w:t>Ипподромская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, Заводская, </w:t>
      </w:r>
      <w:proofErr w:type="spellStart"/>
      <w:r w:rsidRPr="00086181">
        <w:rPr>
          <w:rFonts w:ascii="Times New Roman" w:hAnsi="Times New Roman"/>
          <w:sz w:val="24"/>
          <w:szCs w:val="24"/>
        </w:rPr>
        <w:t>Степная,Тимирязева</w:t>
      </w:r>
      <w:proofErr w:type="spellEnd"/>
      <w:r w:rsidRPr="00086181">
        <w:rPr>
          <w:rFonts w:ascii="Times New Roman" w:hAnsi="Times New Roman"/>
          <w:sz w:val="24"/>
          <w:szCs w:val="24"/>
        </w:rPr>
        <w:t>, Осенняя, Щербакова протяжённостью около 12 км и подключением 360абонентов. Данные газопроводы должны быть подключены к газопроводу высокого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="005D07CF" w:rsidRPr="00086181">
        <w:rPr>
          <w:rFonts w:ascii="Times New Roman" w:hAnsi="Times New Roman"/>
          <w:sz w:val="24"/>
          <w:szCs w:val="24"/>
        </w:rPr>
        <w:t xml:space="preserve">давления на пос. Светлый, который будет строиться по программе синхронизации с </w:t>
      </w:r>
      <w:proofErr w:type="spellStart"/>
      <w:r w:rsidR="005D07CF" w:rsidRPr="00086181">
        <w:rPr>
          <w:rFonts w:ascii="Times New Roman" w:hAnsi="Times New Roman"/>
          <w:sz w:val="24"/>
          <w:szCs w:val="24"/>
        </w:rPr>
        <w:t>ОАО«Газпром</w:t>
      </w:r>
      <w:proofErr w:type="spellEnd"/>
      <w:r w:rsidR="005D07CF" w:rsidRPr="00086181">
        <w:rPr>
          <w:rFonts w:ascii="Times New Roman" w:hAnsi="Times New Roman"/>
          <w:sz w:val="24"/>
          <w:szCs w:val="24"/>
        </w:rPr>
        <w:t>». По пос. Светлый также выполнен большой объём работ: выполнена схема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="005D07CF" w:rsidRPr="00086181">
        <w:rPr>
          <w:rFonts w:ascii="Times New Roman" w:hAnsi="Times New Roman"/>
          <w:sz w:val="24"/>
          <w:szCs w:val="24"/>
        </w:rPr>
        <w:t>газоснабжения поселения, за счёт жителей выполнен проект низких сетей, получено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="005D07CF" w:rsidRPr="00086181">
        <w:rPr>
          <w:rFonts w:ascii="Times New Roman" w:hAnsi="Times New Roman"/>
          <w:sz w:val="24"/>
          <w:szCs w:val="24"/>
        </w:rPr>
        <w:t>положительное заключение государственной экспертизы. По программе ОАО «</w:t>
      </w:r>
      <w:proofErr w:type="spellStart"/>
      <w:r w:rsidR="005D07CF" w:rsidRPr="00086181">
        <w:rPr>
          <w:rFonts w:ascii="Times New Roman" w:hAnsi="Times New Roman"/>
          <w:sz w:val="24"/>
          <w:szCs w:val="24"/>
        </w:rPr>
        <w:t>Газпром»строительство</w:t>
      </w:r>
      <w:proofErr w:type="spellEnd"/>
      <w:r w:rsidR="005D07CF" w:rsidRPr="00086181">
        <w:rPr>
          <w:rFonts w:ascii="Times New Roman" w:hAnsi="Times New Roman"/>
          <w:sz w:val="24"/>
          <w:szCs w:val="24"/>
        </w:rPr>
        <w:t xml:space="preserve"> газопровода высокого давления на пос. Светлый намечено на 2013-2014годы. К нему должно быть подключено 480 домовладений (360 – </w:t>
      </w:r>
      <w:proofErr w:type="spellStart"/>
      <w:r w:rsidR="005D07CF"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="005D07CF" w:rsidRPr="0008618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="005D07CF" w:rsidRPr="00086181">
        <w:rPr>
          <w:rFonts w:ascii="Times New Roman" w:hAnsi="Times New Roman"/>
          <w:sz w:val="24"/>
          <w:szCs w:val="24"/>
        </w:rPr>
        <w:t>Коченёво</w:t>
      </w:r>
      <w:proofErr w:type="spellEnd"/>
      <w:r w:rsidR="005D07CF" w:rsidRPr="00086181">
        <w:rPr>
          <w:rFonts w:ascii="Times New Roman" w:hAnsi="Times New Roman"/>
          <w:sz w:val="24"/>
          <w:szCs w:val="24"/>
        </w:rPr>
        <w:t xml:space="preserve">, 120 – </w:t>
      </w:r>
      <w:proofErr w:type="spellStart"/>
      <w:r w:rsidR="005D07CF" w:rsidRPr="00086181">
        <w:rPr>
          <w:rFonts w:ascii="Times New Roman" w:hAnsi="Times New Roman"/>
          <w:sz w:val="24"/>
          <w:szCs w:val="24"/>
        </w:rPr>
        <w:t>п.Светлый</w:t>
      </w:r>
      <w:proofErr w:type="spellEnd"/>
      <w:r w:rsidR="005D07CF" w:rsidRPr="00086181">
        <w:rPr>
          <w:rFonts w:ascii="Times New Roman" w:hAnsi="Times New Roman"/>
          <w:sz w:val="24"/>
          <w:szCs w:val="24"/>
        </w:rPr>
        <w:t xml:space="preserve">) и 5 котельных. </w:t>
      </w:r>
    </w:p>
    <w:p w:rsidR="003739F3" w:rsidRPr="00086181" w:rsidRDefault="005D07CF" w:rsidP="005D07CF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Большой потенциал использования природного газа – это газификация южной стороны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.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Коченёво</w:t>
      </w:r>
      <w:proofErr w:type="spellEnd"/>
      <w:r w:rsidRPr="00086181">
        <w:rPr>
          <w:rFonts w:ascii="Times New Roman" w:hAnsi="Times New Roman"/>
          <w:sz w:val="24"/>
          <w:szCs w:val="24"/>
        </w:rPr>
        <w:t>. На данный момент проведено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строительство газопровода высокого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давления протяжённостью 8000 м. Работы проводит по  муниципальному контракту </w:t>
      </w:r>
      <w:proofErr w:type="spellStart"/>
      <w:r w:rsidRPr="00086181">
        <w:rPr>
          <w:rFonts w:ascii="Times New Roman" w:hAnsi="Times New Roman"/>
          <w:sz w:val="24"/>
          <w:szCs w:val="24"/>
        </w:rPr>
        <w:t>ООО«Звезда»,Выполнение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программы 2013-2014 года ведётся пока с замедлением.</w:t>
      </w:r>
    </w:p>
    <w:p w:rsidR="005D07CF" w:rsidRPr="00086181" w:rsidRDefault="005D07CF" w:rsidP="005D07CF">
      <w:pPr>
        <w:widowControl w:val="0"/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Подключение абонентов идёт очень медленно. С выходом постановления </w:t>
      </w:r>
      <w:proofErr w:type="spellStart"/>
      <w:r w:rsidRPr="00086181">
        <w:rPr>
          <w:rFonts w:ascii="Times New Roman" w:hAnsi="Times New Roman"/>
          <w:sz w:val="24"/>
          <w:szCs w:val="24"/>
        </w:rPr>
        <w:t>ПравительстваРФ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№ 410 действие его началось с 01.06.2013 г. Два месяца решались </w:t>
      </w:r>
      <w:r w:rsidRPr="00086181">
        <w:rPr>
          <w:rFonts w:ascii="Times New Roman" w:hAnsi="Times New Roman"/>
          <w:sz w:val="24"/>
          <w:szCs w:val="24"/>
        </w:rPr>
        <w:lastRenderedPageBreak/>
        <w:t>вопросы, кто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может обслуживать внутренние газопроводы и внутреннее оборудование. Сейчас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вопрос принципиально решён: ООО «</w:t>
      </w:r>
      <w:proofErr w:type="spellStart"/>
      <w:r w:rsidRPr="00086181">
        <w:rPr>
          <w:rFonts w:ascii="Times New Roman" w:hAnsi="Times New Roman"/>
          <w:sz w:val="24"/>
          <w:szCs w:val="24"/>
        </w:rPr>
        <w:t>Новосибирскоблгаз</w:t>
      </w:r>
      <w:proofErr w:type="spellEnd"/>
      <w:r w:rsidRPr="00086181">
        <w:rPr>
          <w:rFonts w:ascii="Times New Roman" w:hAnsi="Times New Roman"/>
          <w:sz w:val="24"/>
          <w:szCs w:val="24"/>
        </w:rPr>
        <w:t>» будет продолжать работать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по обслуживанию населения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Коченёвского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района. Но на два месяца заключение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договоров было остановлено, хотя готовых квартир к приёму газа порядка 100 </w:t>
      </w:r>
      <w:proofErr w:type="spellStart"/>
      <w:r w:rsidRPr="00086181">
        <w:rPr>
          <w:rFonts w:ascii="Times New Roman" w:hAnsi="Times New Roman"/>
          <w:sz w:val="24"/>
          <w:szCs w:val="24"/>
        </w:rPr>
        <w:t>шт.подготовлено</w:t>
      </w:r>
      <w:proofErr w:type="spellEnd"/>
      <w:r w:rsidRPr="00086181">
        <w:rPr>
          <w:rFonts w:ascii="Times New Roman" w:hAnsi="Times New Roman"/>
          <w:sz w:val="24"/>
          <w:szCs w:val="24"/>
        </w:rPr>
        <w:t>.</w:t>
      </w:r>
    </w:p>
    <w:p w:rsidR="00D1611B" w:rsidRPr="00086181" w:rsidRDefault="005D07CF" w:rsidP="00D1611B">
      <w:pPr>
        <w:spacing w:after="0"/>
        <w:ind w:left="567" w:firstLine="567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  <w:sz w:val="24"/>
          <w:szCs w:val="24"/>
        </w:rPr>
        <w:t>От вновь построенных газопроводов ещё не подключено ни одно домовладение. Гот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вы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к приёму газа порядка 100 новых домовладений (выполнен проект газификации дома,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п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строен газопровод, ввод и внутренний газопровод, установлено газовое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оборудование).</w:t>
      </w:r>
      <w:r w:rsidR="00D1611B" w:rsidRPr="00086181">
        <w:rPr>
          <w:rFonts w:ascii="Times New Roman" w:hAnsi="Times New Roman"/>
        </w:rPr>
        <w:t>В о</w:t>
      </w:r>
      <w:r w:rsidR="00D1611B" w:rsidRPr="00086181">
        <w:rPr>
          <w:rFonts w:ascii="Times New Roman" w:hAnsi="Times New Roman"/>
        </w:rPr>
        <w:t>к</w:t>
      </w:r>
      <w:r w:rsidR="00D1611B" w:rsidRPr="00086181">
        <w:rPr>
          <w:rFonts w:ascii="Times New Roman" w:hAnsi="Times New Roman"/>
        </w:rPr>
        <w:t xml:space="preserve">тябре, ноябре опять сложится авральная ситуация, когда специалисты </w:t>
      </w:r>
      <w:proofErr w:type="spellStart"/>
      <w:r w:rsidR="00D1611B" w:rsidRPr="00086181">
        <w:rPr>
          <w:rFonts w:ascii="Times New Roman" w:hAnsi="Times New Roman"/>
        </w:rPr>
        <w:t>ООО«Новосибирскоблгаз</w:t>
      </w:r>
      <w:proofErr w:type="spellEnd"/>
      <w:r w:rsidR="00D1611B" w:rsidRPr="00086181">
        <w:rPr>
          <w:rFonts w:ascii="Times New Roman" w:hAnsi="Times New Roman"/>
        </w:rPr>
        <w:t>» не будут успевать подключать квартиры, образуются недельные</w:t>
      </w:r>
      <w:r w:rsidR="003750F9">
        <w:rPr>
          <w:rFonts w:ascii="Times New Roman" w:hAnsi="Times New Roman"/>
        </w:rPr>
        <w:t xml:space="preserve"> </w:t>
      </w:r>
      <w:r w:rsidR="00D1611B" w:rsidRPr="00086181">
        <w:rPr>
          <w:rFonts w:ascii="Times New Roman" w:hAnsi="Times New Roman"/>
        </w:rPr>
        <w:t xml:space="preserve">очереди. </w:t>
      </w:r>
    </w:p>
    <w:p w:rsidR="003739F3" w:rsidRPr="00086181" w:rsidRDefault="00D1611B" w:rsidP="00D1611B">
      <w:pPr>
        <w:spacing w:after="0"/>
        <w:ind w:left="567" w:firstLine="567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</w:rPr>
        <w:t>Очень много жалоб от жителей района поступает на очень плохую доставку</w:t>
      </w:r>
      <w:r w:rsidR="003750F9">
        <w:rPr>
          <w:rFonts w:ascii="Times New Roman" w:hAnsi="Times New Roman"/>
        </w:rPr>
        <w:t xml:space="preserve"> </w:t>
      </w:r>
      <w:r w:rsidRPr="00086181">
        <w:rPr>
          <w:rFonts w:ascii="Times New Roman" w:hAnsi="Times New Roman"/>
        </w:rPr>
        <w:t>сжиженного газа в баллонах населению. Доставкой баллонов занимается</w:t>
      </w:r>
      <w:r w:rsidR="003750F9">
        <w:rPr>
          <w:rFonts w:ascii="Times New Roman" w:hAnsi="Times New Roman"/>
        </w:rPr>
        <w:t xml:space="preserve"> </w:t>
      </w:r>
      <w:r w:rsidRPr="00086181">
        <w:rPr>
          <w:rFonts w:ascii="Times New Roman" w:hAnsi="Times New Roman"/>
        </w:rPr>
        <w:t>газораспределительная организация по сж</w:t>
      </w:r>
      <w:r w:rsidRPr="00086181">
        <w:rPr>
          <w:rFonts w:ascii="Times New Roman" w:hAnsi="Times New Roman"/>
        </w:rPr>
        <w:t>и</w:t>
      </w:r>
      <w:r w:rsidRPr="00086181">
        <w:rPr>
          <w:rFonts w:ascii="Times New Roman" w:hAnsi="Times New Roman"/>
        </w:rPr>
        <w:t>женному газу ООО «</w:t>
      </w:r>
      <w:proofErr w:type="spellStart"/>
      <w:r w:rsidRPr="00086181">
        <w:rPr>
          <w:rFonts w:ascii="Times New Roman" w:hAnsi="Times New Roman"/>
        </w:rPr>
        <w:t>Новосибирскоблгаз</w:t>
      </w:r>
      <w:proofErr w:type="spellEnd"/>
      <w:r w:rsidRPr="00086181">
        <w:rPr>
          <w:rFonts w:ascii="Times New Roman" w:hAnsi="Times New Roman"/>
        </w:rPr>
        <w:t>». В</w:t>
      </w:r>
      <w:r w:rsidR="003750F9">
        <w:rPr>
          <w:rFonts w:ascii="Times New Roman" w:hAnsi="Times New Roman"/>
        </w:rPr>
        <w:t xml:space="preserve"> </w:t>
      </w:r>
      <w:r w:rsidRPr="00086181">
        <w:rPr>
          <w:rFonts w:ascii="Times New Roman" w:hAnsi="Times New Roman"/>
        </w:rPr>
        <w:t>некоторые посёлки газ не доставляется больше месяца. Причинами называют то</w:t>
      </w:r>
      <w:r w:rsidR="003750F9">
        <w:rPr>
          <w:rFonts w:ascii="Times New Roman" w:hAnsi="Times New Roman"/>
        </w:rPr>
        <w:t xml:space="preserve"> </w:t>
      </w:r>
      <w:r w:rsidRPr="00086181">
        <w:rPr>
          <w:rFonts w:ascii="Times New Roman" w:hAnsi="Times New Roman"/>
        </w:rPr>
        <w:t>отсутствие водителя, то ремонт автомобиля, то отсутствие у водителя уд</w:t>
      </w:r>
      <w:r w:rsidRPr="00086181">
        <w:rPr>
          <w:rFonts w:ascii="Times New Roman" w:hAnsi="Times New Roman"/>
        </w:rPr>
        <w:t>о</w:t>
      </w:r>
      <w:r w:rsidRPr="00086181">
        <w:rPr>
          <w:rFonts w:ascii="Times New Roman" w:hAnsi="Times New Roman"/>
        </w:rPr>
        <w:t>стоверения к</w:t>
      </w:r>
      <w:r w:rsidR="003750F9">
        <w:rPr>
          <w:rFonts w:ascii="Times New Roman" w:hAnsi="Times New Roman"/>
        </w:rPr>
        <w:t xml:space="preserve"> </w:t>
      </w:r>
      <w:r w:rsidRPr="00086181">
        <w:rPr>
          <w:rFonts w:ascii="Times New Roman" w:hAnsi="Times New Roman"/>
        </w:rPr>
        <w:t xml:space="preserve">перевозке опасного груза. Но эти причины никак не оправдывают руководство </w:t>
      </w:r>
      <w:proofErr w:type="spellStart"/>
      <w:r w:rsidRPr="00086181">
        <w:rPr>
          <w:rFonts w:ascii="Times New Roman" w:hAnsi="Times New Roman"/>
        </w:rPr>
        <w:t>ООО«Новосибирскоблгаз</w:t>
      </w:r>
      <w:proofErr w:type="spellEnd"/>
      <w:r w:rsidRPr="00086181">
        <w:rPr>
          <w:rFonts w:ascii="Times New Roman" w:hAnsi="Times New Roman"/>
        </w:rPr>
        <w:t>». Жители вынуждены покупать газ у «коммерсантов», которые</w:t>
      </w:r>
      <w:r w:rsidR="003750F9">
        <w:rPr>
          <w:rFonts w:ascii="Times New Roman" w:hAnsi="Times New Roman"/>
        </w:rPr>
        <w:t xml:space="preserve"> </w:t>
      </w:r>
      <w:r w:rsidRPr="00086181">
        <w:rPr>
          <w:rFonts w:ascii="Times New Roman" w:hAnsi="Times New Roman"/>
        </w:rPr>
        <w:t>продают неизвестно что и какого качества, тем самым подвергая свою жизнь и жизни</w:t>
      </w:r>
      <w:r w:rsidR="003750F9">
        <w:rPr>
          <w:rFonts w:ascii="Times New Roman" w:hAnsi="Times New Roman"/>
        </w:rPr>
        <w:t xml:space="preserve"> </w:t>
      </w:r>
      <w:r w:rsidRPr="00086181">
        <w:rPr>
          <w:rFonts w:ascii="Times New Roman" w:hAnsi="Times New Roman"/>
        </w:rPr>
        <w:t>соседей большой опа</w:t>
      </w:r>
      <w:r w:rsidRPr="00086181">
        <w:rPr>
          <w:rFonts w:ascii="Times New Roman" w:hAnsi="Times New Roman"/>
        </w:rPr>
        <w:t>с</w:t>
      </w:r>
      <w:r w:rsidRPr="00086181">
        <w:rPr>
          <w:rFonts w:ascii="Times New Roman" w:hAnsi="Times New Roman"/>
        </w:rPr>
        <w:t>ности».</w:t>
      </w:r>
    </w:p>
    <w:p w:rsidR="00D1611B" w:rsidRPr="00086181" w:rsidRDefault="00D1611B" w:rsidP="00D1611B">
      <w:pPr>
        <w:spacing w:after="0"/>
        <w:ind w:left="567" w:firstLine="567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</w:rPr>
        <w:t xml:space="preserve">Таким образом для </w:t>
      </w:r>
      <w:proofErr w:type="spellStart"/>
      <w:r w:rsidRPr="00086181">
        <w:rPr>
          <w:rFonts w:ascii="Times New Roman" w:hAnsi="Times New Roman"/>
        </w:rPr>
        <w:t>р.п</w:t>
      </w:r>
      <w:proofErr w:type="spellEnd"/>
      <w:r w:rsidRPr="00086181">
        <w:rPr>
          <w:rFonts w:ascii="Times New Roman" w:hAnsi="Times New Roman"/>
        </w:rPr>
        <w:t>. Чик мы имеем:</w:t>
      </w:r>
    </w:p>
    <w:p w:rsidR="00077D3A" w:rsidRPr="00086181" w:rsidRDefault="00077D3A" w:rsidP="00D1611B">
      <w:pPr>
        <w:spacing w:after="0"/>
        <w:ind w:left="567" w:firstLine="567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</w:rPr>
        <w:t xml:space="preserve">1  Количество домов (квартир), </w:t>
      </w:r>
      <w:proofErr w:type="spellStart"/>
      <w:r w:rsidRPr="00086181">
        <w:rPr>
          <w:rFonts w:ascii="Times New Roman" w:hAnsi="Times New Roman"/>
        </w:rPr>
        <w:t>ед</w:t>
      </w:r>
      <w:proofErr w:type="spellEnd"/>
      <w:r w:rsidRPr="00086181">
        <w:rPr>
          <w:rFonts w:ascii="Times New Roman" w:hAnsi="Times New Roman"/>
        </w:rPr>
        <w:t xml:space="preserve">  - </w:t>
      </w:r>
      <w:r w:rsidR="00D1611B" w:rsidRPr="00086181">
        <w:rPr>
          <w:rFonts w:ascii="Times New Roman" w:hAnsi="Times New Roman"/>
        </w:rPr>
        <w:t>2003</w:t>
      </w:r>
    </w:p>
    <w:p w:rsidR="00077D3A" w:rsidRPr="00086181" w:rsidRDefault="00077D3A" w:rsidP="00D1611B">
      <w:pPr>
        <w:spacing w:after="0"/>
        <w:ind w:left="567" w:firstLine="567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</w:rPr>
        <w:t xml:space="preserve">2Газифицировано природным газом домов (квартир), ед. - </w:t>
      </w:r>
      <w:r w:rsidR="003739F3" w:rsidRPr="00086181">
        <w:rPr>
          <w:rFonts w:ascii="Times New Roman" w:hAnsi="Times New Roman"/>
        </w:rPr>
        <w:t>(1340)</w:t>
      </w:r>
    </w:p>
    <w:p w:rsidR="00077D3A" w:rsidRPr="00086181" w:rsidRDefault="00077D3A" w:rsidP="00D1611B">
      <w:pPr>
        <w:spacing w:after="0"/>
        <w:ind w:left="567" w:firstLine="567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</w:rPr>
        <w:t>3Газифицировано сжиженным газом домов (квартир), ед.  – 663</w:t>
      </w:r>
    </w:p>
    <w:p w:rsidR="00077D3A" w:rsidRPr="00086181" w:rsidRDefault="00077D3A" w:rsidP="00D1611B">
      <w:pPr>
        <w:spacing w:after="0"/>
        <w:ind w:left="567" w:firstLine="567"/>
        <w:jc w:val="both"/>
        <w:rPr>
          <w:rFonts w:ascii="Times New Roman" w:hAnsi="Times New Roman"/>
        </w:rPr>
      </w:pPr>
      <w:r w:rsidRPr="00086181">
        <w:rPr>
          <w:rFonts w:ascii="Times New Roman" w:hAnsi="Times New Roman"/>
        </w:rPr>
        <w:t>4 Имеют возможность подключения к природному газу домов (квартир) на построенных и сданных в эксплуатацию сетях, ед. к 2015г  - 420</w:t>
      </w:r>
    </w:p>
    <w:p w:rsidR="008B36E0" w:rsidRPr="00086181" w:rsidRDefault="004C01C9" w:rsidP="00852CBE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Необходимо с</w:t>
      </w:r>
      <w:r w:rsidR="008B36E0" w:rsidRPr="00086181">
        <w:rPr>
          <w:rFonts w:ascii="Times New Roman" w:hAnsi="Times New Roman"/>
          <w:sz w:val="24"/>
          <w:szCs w:val="24"/>
        </w:rPr>
        <w:t>троительство газопроводов высокого давления для осуществления г</w:t>
      </w:r>
      <w:r w:rsidR="008B36E0" w:rsidRPr="00086181">
        <w:rPr>
          <w:rFonts w:ascii="Times New Roman" w:hAnsi="Times New Roman"/>
          <w:sz w:val="24"/>
          <w:szCs w:val="24"/>
        </w:rPr>
        <w:t>а</w:t>
      </w:r>
      <w:r w:rsidR="008B36E0" w:rsidRPr="00086181">
        <w:rPr>
          <w:rFonts w:ascii="Times New Roman" w:hAnsi="Times New Roman"/>
          <w:sz w:val="24"/>
          <w:szCs w:val="24"/>
        </w:rPr>
        <w:t xml:space="preserve">зификации жилого сектора, объектов промышленности и теплоэнергетического комплекса поселений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Коченёвского</w:t>
      </w:r>
      <w:proofErr w:type="spellEnd"/>
      <w:r w:rsidR="008B36E0" w:rsidRPr="00086181">
        <w:rPr>
          <w:rFonts w:ascii="Times New Roman" w:hAnsi="Times New Roman"/>
          <w:sz w:val="24"/>
          <w:szCs w:val="24"/>
        </w:rPr>
        <w:t xml:space="preserve"> района природным (естественным) сетевым газом.</w:t>
      </w:r>
    </w:p>
    <w:p w:rsidR="008B36E0" w:rsidRPr="00086181" w:rsidRDefault="008B36E0" w:rsidP="00852CBE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Снижение выбросов загрязняющих веществ от котельных. Перевод муниципальных котельных на газовое топливо</w:t>
      </w:r>
      <w:r w:rsidRPr="00086181">
        <w:rPr>
          <w:rFonts w:ascii="Times New Roman" w:hAnsi="Times New Roman"/>
          <w:sz w:val="28"/>
          <w:szCs w:val="28"/>
        </w:rPr>
        <w:t>.</w:t>
      </w:r>
      <w:r w:rsidR="003750F9">
        <w:rPr>
          <w:rFonts w:ascii="Times New Roman" w:hAnsi="Times New Roman"/>
          <w:sz w:val="28"/>
          <w:szCs w:val="28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Газоснабжение в поселениях в проектный период до 203</w:t>
      </w:r>
      <w:r w:rsidR="004C01C9" w:rsidRPr="00086181">
        <w:rPr>
          <w:rFonts w:ascii="Times New Roman" w:hAnsi="Times New Roman"/>
          <w:sz w:val="24"/>
          <w:szCs w:val="24"/>
        </w:rPr>
        <w:t>3</w:t>
      </w:r>
      <w:r w:rsidRPr="00086181">
        <w:rPr>
          <w:rFonts w:ascii="Times New Roman" w:hAnsi="Times New Roman"/>
          <w:sz w:val="24"/>
          <w:szCs w:val="24"/>
        </w:rPr>
        <w:t xml:space="preserve"> г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 xml:space="preserve">да предлагается выполнять сжиженным углеводородным газом и природным сетевым газом. </w:t>
      </w:r>
    </w:p>
    <w:p w:rsidR="008B36E0" w:rsidRPr="00086181" w:rsidRDefault="008B36E0" w:rsidP="00D1611B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16"/>
          <w:szCs w:val="16"/>
        </w:rPr>
      </w:pPr>
    </w:p>
    <w:p w:rsidR="008B36E0" w:rsidRPr="00086181" w:rsidRDefault="008B36E0" w:rsidP="00000CF3">
      <w:pPr>
        <w:widowControl w:val="0"/>
        <w:autoSpaceDE w:val="0"/>
        <w:autoSpaceDN w:val="0"/>
        <w:adjustRightInd w:val="0"/>
        <w:spacing w:before="120" w:after="120"/>
        <w:ind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bCs/>
          <w:sz w:val="24"/>
          <w:szCs w:val="24"/>
        </w:rPr>
        <w:t>2.5.6 Связь</w:t>
      </w:r>
    </w:p>
    <w:p w:rsidR="008B36E0" w:rsidRPr="00086181" w:rsidRDefault="008B36E0" w:rsidP="00852CBE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Ёмкость телефонной сети жилого сектора определена с учетом 100% телефонизации квартир. Потребное количество телефонов (абонентов) определяется исходя из расчётной численности населения  с применением коэффициента семейности К=2,6. Количество аб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 xml:space="preserve">нентских номеров для телефонизации общественной застройки принято увеличить на 20% от общего числа абонентов. </w:t>
      </w:r>
    </w:p>
    <w:p w:rsidR="008B36E0" w:rsidRPr="00086181" w:rsidRDefault="008B36E0" w:rsidP="00852CBE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Основные направления развития услуг связи на расчётный срок:</w:t>
      </w:r>
    </w:p>
    <w:p w:rsidR="008B36E0" w:rsidRPr="00086181" w:rsidRDefault="008B36E0" w:rsidP="00852CBE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-дальнейший переход с радиорелейных линий на оптические линии связи; </w:t>
      </w:r>
    </w:p>
    <w:p w:rsidR="008B36E0" w:rsidRPr="00086181" w:rsidRDefault="008B36E0" w:rsidP="00852CBE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-перевод всех АТС на цифровое оборудование;</w:t>
      </w:r>
    </w:p>
    <w:p w:rsidR="008B36E0" w:rsidRPr="00086181" w:rsidRDefault="008B36E0" w:rsidP="00852CBE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-создание условий для приёма государственных радиопрограмм по эфиру взамен пр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водных линий связи;</w:t>
      </w:r>
    </w:p>
    <w:p w:rsidR="008B36E0" w:rsidRPr="00086181" w:rsidRDefault="008B36E0" w:rsidP="00852CBE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-создание сетей сотовой связи третьего поколения, на основе существующей инфр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>структуры базовых станций и коммутаторов;</w:t>
      </w:r>
    </w:p>
    <w:p w:rsidR="008B36E0" w:rsidRPr="00086181" w:rsidRDefault="008B36E0" w:rsidP="00A95144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-снижение тарифов и дальнейшее расширение дополнительных мобильных сервисов;</w:t>
      </w:r>
    </w:p>
    <w:p w:rsidR="008B36E0" w:rsidRPr="00086181" w:rsidRDefault="008B36E0" w:rsidP="00A95144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-модернизация оконечных устройств систем ВОЛС 2020-2035 </w:t>
      </w:r>
    </w:p>
    <w:p w:rsidR="008B36E0" w:rsidRPr="00086181" w:rsidRDefault="008B36E0" w:rsidP="00852CBE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-строительство новых базовых станций и расширение зоны охвата территории района и выравнивание зон покрытия всех сотовых операторов 2011-2020</w:t>
      </w:r>
    </w:p>
    <w:p w:rsidR="008B36E0" w:rsidRPr="00086181" w:rsidRDefault="008B36E0" w:rsidP="00A95144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-развитие Телефонной связи.</w:t>
      </w:r>
    </w:p>
    <w:p w:rsidR="008B36E0" w:rsidRPr="00086181" w:rsidRDefault="008B36E0" w:rsidP="00A95144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>-создание сетей сотовой связи следующего поколения (LTE) 2020-2035</w:t>
      </w:r>
    </w:p>
    <w:p w:rsidR="008B36E0" w:rsidRPr="00086181" w:rsidRDefault="008B36E0" w:rsidP="00A95144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- развитие широкополосного доступа к сети Интернет </w:t>
      </w:r>
      <w:proofErr w:type="spellStart"/>
      <w:r w:rsidRPr="00086181">
        <w:rPr>
          <w:rFonts w:ascii="Times New Roman" w:hAnsi="Times New Roman"/>
          <w:sz w:val="24"/>
          <w:szCs w:val="24"/>
        </w:rPr>
        <w:t>xDSL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2011-2020</w:t>
      </w:r>
    </w:p>
    <w:p w:rsidR="008B36E0" w:rsidRPr="00086181" w:rsidRDefault="008B36E0" w:rsidP="00A95144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-развитие Интернета с использованием сетей технологии </w:t>
      </w:r>
      <w:proofErr w:type="spellStart"/>
      <w:r w:rsidRPr="00086181">
        <w:rPr>
          <w:rFonts w:ascii="Times New Roman" w:hAnsi="Times New Roman"/>
          <w:sz w:val="24"/>
          <w:szCs w:val="24"/>
        </w:rPr>
        <w:t>хPON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2020-2035</w:t>
      </w:r>
    </w:p>
    <w:p w:rsidR="008B36E0" w:rsidRPr="00086181" w:rsidRDefault="008B36E0" w:rsidP="00852CBE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-развитие информационного вещания переход на цифровое телерадиовещание, ста</w:t>
      </w:r>
      <w:r w:rsidRPr="00086181">
        <w:rPr>
          <w:rFonts w:ascii="Times New Roman" w:hAnsi="Times New Roman"/>
          <w:sz w:val="24"/>
          <w:szCs w:val="24"/>
        </w:rPr>
        <w:t>н</w:t>
      </w:r>
      <w:r w:rsidRPr="00086181">
        <w:rPr>
          <w:rFonts w:ascii="Times New Roman" w:hAnsi="Times New Roman"/>
          <w:sz w:val="24"/>
          <w:szCs w:val="24"/>
        </w:rPr>
        <w:t>дарта DVB модернизация оборудования телепередатчиков расположенных на территории.</w:t>
      </w:r>
    </w:p>
    <w:p w:rsidR="008B36E0" w:rsidRPr="00086181" w:rsidRDefault="008B36E0" w:rsidP="00852CBE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- развивать направление высокоскоростной линии связи с прокладкой волоконно-оптических кабелей (ВОК).</w:t>
      </w:r>
    </w:p>
    <w:p w:rsidR="008B36E0" w:rsidRPr="00086181" w:rsidRDefault="008B36E0" w:rsidP="008D5B8A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Потребное количество телефонов на расчётный срок 1380 номеров.</w:t>
      </w:r>
    </w:p>
    <w:p w:rsidR="008B36E0" w:rsidRPr="00086181" w:rsidRDefault="008B36E0" w:rsidP="00000CF3">
      <w:pPr>
        <w:widowControl w:val="0"/>
        <w:autoSpaceDE w:val="0"/>
        <w:autoSpaceDN w:val="0"/>
        <w:adjustRightInd w:val="0"/>
        <w:spacing w:before="120" w:after="120"/>
        <w:ind w:left="567"/>
        <w:rPr>
          <w:rFonts w:ascii="Times New Roman" w:hAnsi="Times New Roman"/>
          <w:bCs/>
          <w:sz w:val="24"/>
          <w:szCs w:val="24"/>
        </w:rPr>
      </w:pPr>
      <w:r w:rsidRPr="00086181">
        <w:rPr>
          <w:rFonts w:ascii="Times New Roman" w:hAnsi="Times New Roman"/>
          <w:bCs/>
          <w:sz w:val="24"/>
          <w:szCs w:val="24"/>
        </w:rPr>
        <w:t>2.5.7 Мероприятия по сбору и вывозу бытовых отходов</w:t>
      </w:r>
    </w:p>
    <w:p w:rsidR="006819C2" w:rsidRPr="00086181" w:rsidRDefault="006819C2" w:rsidP="009D470C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соответствии с Постановлением Правительства Новосибирской области (в ред. от 10.09.2012 N 424-п) об утверждении долгосрочной целевой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hyperlink w:anchor="Par32" w:history="1">
        <w:r w:rsidRPr="00086181">
          <w:rPr>
            <w:rFonts w:ascii="Times New Roman" w:hAnsi="Times New Roman"/>
            <w:sz w:val="24"/>
            <w:szCs w:val="24"/>
          </w:rPr>
          <w:t>программы</w:t>
        </w:r>
      </w:hyperlink>
      <w:r w:rsidRPr="00086181">
        <w:rPr>
          <w:rFonts w:ascii="Times New Roman" w:hAnsi="Times New Roman"/>
          <w:sz w:val="24"/>
          <w:szCs w:val="24"/>
        </w:rPr>
        <w:t xml:space="preserve"> "Развитие системы обращения с отходами производства и потребления в Новосибирской области на 2012 - 2016 годы"</w:t>
      </w:r>
      <w:r w:rsidR="009D470C" w:rsidRPr="00086181">
        <w:rPr>
          <w:rFonts w:ascii="Times New Roman" w:hAnsi="Times New Roman"/>
          <w:sz w:val="24"/>
          <w:szCs w:val="24"/>
        </w:rPr>
        <w:t xml:space="preserve"> для </w:t>
      </w:r>
      <w:proofErr w:type="spellStart"/>
      <w:r w:rsidR="009D470C"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="009D470C" w:rsidRPr="00086181">
        <w:rPr>
          <w:rFonts w:ascii="Times New Roman" w:hAnsi="Times New Roman"/>
          <w:sz w:val="24"/>
          <w:szCs w:val="24"/>
        </w:rPr>
        <w:t>. Чик определены следующие цели и задачи.</w:t>
      </w:r>
    </w:p>
    <w:p w:rsidR="006819C2" w:rsidRPr="00086181" w:rsidRDefault="009D470C" w:rsidP="009D470C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Целью ПКР является совершенствование системы  обращения с отходами произво</w:t>
      </w:r>
      <w:r w:rsidRPr="00086181">
        <w:rPr>
          <w:rFonts w:ascii="Times New Roman" w:hAnsi="Times New Roman"/>
          <w:sz w:val="24"/>
          <w:szCs w:val="24"/>
        </w:rPr>
        <w:t>д</w:t>
      </w:r>
      <w:r w:rsidRPr="00086181">
        <w:rPr>
          <w:rFonts w:ascii="Times New Roman" w:hAnsi="Times New Roman"/>
          <w:sz w:val="24"/>
          <w:szCs w:val="24"/>
        </w:rPr>
        <w:t xml:space="preserve">ства и потребления в  </w:t>
      </w:r>
      <w:proofErr w:type="spellStart"/>
      <w:r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. Чик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Коченёвского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ра</w:t>
      </w:r>
      <w:r w:rsidR="00520562" w:rsidRPr="00086181">
        <w:rPr>
          <w:rFonts w:ascii="Times New Roman" w:hAnsi="Times New Roman"/>
          <w:sz w:val="24"/>
          <w:szCs w:val="24"/>
        </w:rPr>
        <w:t>й</w:t>
      </w:r>
      <w:r w:rsidRPr="00086181">
        <w:rPr>
          <w:rFonts w:ascii="Times New Roman" w:hAnsi="Times New Roman"/>
          <w:sz w:val="24"/>
          <w:szCs w:val="24"/>
        </w:rPr>
        <w:t>она, Новосибирской области, направленное на сокращение объемов захоронения отходов, увеличение объемов их утилизации и перер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 xml:space="preserve">ботки с учетом выполнения требований законодательства Российской Федерации в области безопасного обращения с отходами.    </w:t>
      </w:r>
    </w:p>
    <w:p w:rsidR="006819C2" w:rsidRPr="00086181" w:rsidRDefault="009D470C" w:rsidP="001F1F8D">
      <w:pPr>
        <w:widowControl w:val="0"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Задачи программы: </w:t>
      </w:r>
      <w:r w:rsidR="001F1F8D" w:rsidRPr="00086181">
        <w:rPr>
          <w:rFonts w:ascii="Times New Roman" w:hAnsi="Times New Roman"/>
          <w:sz w:val="24"/>
          <w:szCs w:val="24"/>
        </w:rPr>
        <w:t>в</w:t>
      </w:r>
      <w:r w:rsidRPr="00086181">
        <w:rPr>
          <w:rFonts w:ascii="Times New Roman" w:hAnsi="Times New Roman"/>
          <w:sz w:val="24"/>
          <w:szCs w:val="24"/>
        </w:rPr>
        <w:t>недрение глубокой переработки твердых бытовых отходов (далее - ТБО)</w:t>
      </w:r>
      <w:r w:rsidR="001F1F8D" w:rsidRPr="00086181">
        <w:rPr>
          <w:rFonts w:ascii="Times New Roman" w:hAnsi="Times New Roman"/>
          <w:sz w:val="24"/>
          <w:szCs w:val="24"/>
        </w:rPr>
        <w:t>; р</w:t>
      </w:r>
      <w:r w:rsidRPr="00086181">
        <w:rPr>
          <w:rFonts w:ascii="Times New Roman" w:hAnsi="Times New Roman"/>
          <w:sz w:val="24"/>
          <w:szCs w:val="24"/>
        </w:rPr>
        <w:t>азвитие системы сбора, утилизации, переработки отходов, являющихся вторичными материальными ресурсами</w:t>
      </w:r>
      <w:r w:rsidR="001F1F8D" w:rsidRPr="00086181">
        <w:rPr>
          <w:rFonts w:ascii="Times New Roman" w:hAnsi="Times New Roman"/>
          <w:sz w:val="24"/>
          <w:szCs w:val="24"/>
        </w:rPr>
        <w:t>; р</w:t>
      </w:r>
      <w:r w:rsidRPr="00086181">
        <w:rPr>
          <w:rFonts w:ascii="Times New Roman" w:hAnsi="Times New Roman"/>
          <w:sz w:val="24"/>
          <w:szCs w:val="24"/>
        </w:rPr>
        <w:t>азвитие системы сбора, обезвреживания особо опасных отх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дов</w:t>
      </w:r>
      <w:r w:rsidR="001F1F8D" w:rsidRPr="00086181">
        <w:rPr>
          <w:rFonts w:ascii="Times New Roman" w:hAnsi="Times New Roman"/>
          <w:sz w:val="24"/>
          <w:szCs w:val="24"/>
        </w:rPr>
        <w:t>; с</w:t>
      </w:r>
      <w:r w:rsidRPr="00086181">
        <w:rPr>
          <w:rFonts w:ascii="Times New Roman" w:hAnsi="Times New Roman"/>
          <w:sz w:val="24"/>
          <w:szCs w:val="24"/>
        </w:rPr>
        <w:t>троительство полигонов ТБО, отвечающих установленным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требованиям, обустройство существующих санкционированных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>мест размещения отходов, организация сбора отходов</w:t>
      </w:r>
      <w:r w:rsidR="001F1F8D" w:rsidRPr="00086181">
        <w:rPr>
          <w:rFonts w:ascii="Times New Roman" w:hAnsi="Times New Roman"/>
          <w:sz w:val="24"/>
          <w:szCs w:val="24"/>
        </w:rPr>
        <w:t>; л</w:t>
      </w:r>
      <w:r w:rsidRPr="00086181">
        <w:rPr>
          <w:rFonts w:ascii="Times New Roman" w:hAnsi="Times New Roman"/>
          <w:sz w:val="24"/>
          <w:szCs w:val="24"/>
        </w:rPr>
        <w:t>иквидация экологического ущерба, вызванного несанкционированным размещением отх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дов</w:t>
      </w:r>
      <w:r w:rsidR="001F1F8D" w:rsidRPr="00086181">
        <w:rPr>
          <w:rFonts w:ascii="Times New Roman" w:hAnsi="Times New Roman"/>
          <w:sz w:val="24"/>
          <w:szCs w:val="24"/>
        </w:rPr>
        <w:t>; о</w:t>
      </w:r>
      <w:r w:rsidRPr="00086181">
        <w:rPr>
          <w:rFonts w:ascii="Times New Roman" w:hAnsi="Times New Roman"/>
          <w:sz w:val="24"/>
          <w:szCs w:val="24"/>
        </w:rPr>
        <w:t>бразование, воспитание и просвещение населения в сфере безопасного обращения с о</w:t>
      </w:r>
      <w:r w:rsidRPr="00086181">
        <w:rPr>
          <w:rFonts w:ascii="Times New Roman" w:hAnsi="Times New Roman"/>
          <w:sz w:val="24"/>
          <w:szCs w:val="24"/>
        </w:rPr>
        <w:t>т</w:t>
      </w:r>
      <w:r w:rsidRPr="00086181">
        <w:rPr>
          <w:rFonts w:ascii="Times New Roman" w:hAnsi="Times New Roman"/>
          <w:sz w:val="24"/>
          <w:szCs w:val="24"/>
        </w:rPr>
        <w:t>ходами</w:t>
      </w:r>
      <w:r w:rsidR="001F1F8D" w:rsidRPr="00086181">
        <w:rPr>
          <w:rFonts w:ascii="Times New Roman" w:hAnsi="Times New Roman"/>
          <w:sz w:val="24"/>
          <w:szCs w:val="24"/>
        </w:rPr>
        <w:t>.</w:t>
      </w:r>
    </w:p>
    <w:p w:rsidR="009D470C" w:rsidRPr="00086181" w:rsidRDefault="009D470C" w:rsidP="001F1F8D">
      <w:pPr>
        <w:widowControl w:val="0"/>
        <w:tabs>
          <w:tab w:val="left" w:pos="142"/>
        </w:tabs>
        <w:autoSpaceDE w:val="0"/>
        <w:autoSpaceDN w:val="0"/>
        <w:adjustRightInd w:val="0"/>
        <w:spacing w:after="0"/>
        <w:ind w:left="709" w:firstLine="567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Общий объем финансирования по программе - 7891288,4 </w:t>
      </w:r>
      <w:proofErr w:type="spellStart"/>
      <w:r w:rsidRPr="00086181">
        <w:rPr>
          <w:rFonts w:ascii="Times New Roman" w:hAnsi="Times New Roman"/>
          <w:sz w:val="24"/>
          <w:szCs w:val="24"/>
        </w:rPr>
        <w:t>тыс.руб</w:t>
      </w:r>
      <w:proofErr w:type="spellEnd"/>
      <w:r w:rsidRPr="00086181">
        <w:rPr>
          <w:rFonts w:ascii="Times New Roman" w:hAnsi="Times New Roman"/>
          <w:sz w:val="24"/>
          <w:szCs w:val="24"/>
        </w:rPr>
        <w:t>. В том числе по и</w:t>
      </w:r>
      <w:r w:rsidRPr="00086181">
        <w:rPr>
          <w:rFonts w:ascii="Times New Roman" w:hAnsi="Times New Roman"/>
          <w:sz w:val="24"/>
          <w:szCs w:val="24"/>
        </w:rPr>
        <w:t>с</w:t>
      </w:r>
      <w:r w:rsidRPr="00086181">
        <w:rPr>
          <w:rFonts w:ascii="Times New Roman" w:hAnsi="Times New Roman"/>
          <w:sz w:val="24"/>
          <w:szCs w:val="24"/>
        </w:rPr>
        <w:t xml:space="preserve">точникам финансирования: областной бюджет </w:t>
      </w:r>
      <w:r w:rsidR="001F1F8D" w:rsidRPr="00086181">
        <w:rPr>
          <w:rFonts w:ascii="Times New Roman" w:hAnsi="Times New Roman"/>
          <w:sz w:val="24"/>
          <w:szCs w:val="24"/>
        </w:rPr>
        <w:t xml:space="preserve">НСО  − </w:t>
      </w:r>
      <w:r w:rsidRPr="00086181">
        <w:rPr>
          <w:rFonts w:ascii="Times New Roman" w:hAnsi="Times New Roman"/>
          <w:sz w:val="24"/>
          <w:szCs w:val="24"/>
        </w:rPr>
        <w:t>815422,4тыс.руб</w:t>
      </w:r>
      <w:r w:rsidR="00321BF6" w:rsidRPr="00086181">
        <w:rPr>
          <w:rFonts w:ascii="Times New Roman" w:hAnsi="Times New Roman"/>
          <w:sz w:val="24"/>
          <w:szCs w:val="24"/>
        </w:rPr>
        <w:t>.</w:t>
      </w:r>
      <w:r w:rsidRPr="00086181">
        <w:rPr>
          <w:rFonts w:ascii="Times New Roman" w:hAnsi="Times New Roman"/>
          <w:sz w:val="24"/>
          <w:szCs w:val="24"/>
        </w:rPr>
        <w:t>; местный бюджет - 273791,5 тыс. руб</w:t>
      </w:r>
      <w:r w:rsidR="00321BF6" w:rsidRPr="00086181">
        <w:rPr>
          <w:rFonts w:ascii="Times New Roman" w:hAnsi="Times New Roman"/>
          <w:sz w:val="24"/>
          <w:szCs w:val="24"/>
        </w:rPr>
        <w:t>.</w:t>
      </w:r>
      <w:r w:rsidRPr="00086181">
        <w:rPr>
          <w:rFonts w:ascii="Times New Roman" w:hAnsi="Times New Roman"/>
          <w:sz w:val="24"/>
          <w:szCs w:val="24"/>
        </w:rPr>
        <w:t>; внебюджетные источники - 6802074,5 тыс. руб</w:t>
      </w:r>
      <w:r w:rsidR="00321BF6" w:rsidRPr="00086181">
        <w:rPr>
          <w:rFonts w:ascii="Times New Roman" w:hAnsi="Times New Roman"/>
          <w:sz w:val="24"/>
          <w:szCs w:val="24"/>
        </w:rPr>
        <w:t>.</w:t>
      </w:r>
      <w:r w:rsidRPr="00086181">
        <w:rPr>
          <w:rFonts w:ascii="Times New Roman" w:hAnsi="Times New Roman"/>
          <w:sz w:val="24"/>
          <w:szCs w:val="24"/>
        </w:rPr>
        <w:t xml:space="preserve">. </w:t>
      </w:r>
      <w:r w:rsidR="001F1F8D" w:rsidRPr="00086181">
        <w:rPr>
          <w:rFonts w:ascii="Times New Roman" w:hAnsi="Times New Roman"/>
          <w:sz w:val="24"/>
          <w:szCs w:val="24"/>
        </w:rPr>
        <w:t>Детализированные да</w:t>
      </w:r>
      <w:r w:rsidR="001F1F8D" w:rsidRPr="00086181">
        <w:rPr>
          <w:rFonts w:ascii="Times New Roman" w:hAnsi="Times New Roman"/>
          <w:sz w:val="24"/>
          <w:szCs w:val="24"/>
        </w:rPr>
        <w:t>н</w:t>
      </w:r>
      <w:r w:rsidR="001F1F8D" w:rsidRPr="00086181">
        <w:rPr>
          <w:rFonts w:ascii="Times New Roman" w:hAnsi="Times New Roman"/>
          <w:sz w:val="24"/>
          <w:szCs w:val="24"/>
        </w:rPr>
        <w:t>ные по муниципальным образованиям и годам представлены в Приложении №5</w:t>
      </w:r>
      <w:r w:rsidR="00321BF6" w:rsidRPr="00086181">
        <w:rPr>
          <w:rFonts w:ascii="Times New Roman" w:hAnsi="Times New Roman"/>
          <w:sz w:val="24"/>
          <w:szCs w:val="24"/>
        </w:rPr>
        <w:t>.</w:t>
      </w:r>
    </w:p>
    <w:p w:rsidR="00D02E2E" w:rsidRPr="00086181" w:rsidRDefault="00E0144D" w:rsidP="00D02E2E">
      <w:pPr>
        <w:widowControl w:val="0"/>
        <w:tabs>
          <w:tab w:val="left" w:pos="142"/>
        </w:tabs>
        <w:autoSpaceDE w:val="0"/>
        <w:autoSpaceDN w:val="0"/>
        <w:adjustRightInd w:val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По оценочным данным на территории Новосибирской области образуется 3860 тыс. тонн отходов в год.</w:t>
      </w:r>
      <w:r w:rsidR="00D02E2E" w:rsidRPr="00086181">
        <w:rPr>
          <w:rFonts w:ascii="Times New Roman" w:hAnsi="Times New Roman"/>
          <w:sz w:val="24"/>
          <w:szCs w:val="24"/>
        </w:rPr>
        <w:t xml:space="preserve"> Для некоторых видов отходов в Новосибирской области реализованы технические решения по их утилизации и обезвреживанию.</w:t>
      </w:r>
    </w:p>
    <w:p w:rsidR="00437955" w:rsidRDefault="00437955" w:rsidP="00D02E2E">
      <w:pPr>
        <w:widowControl w:val="0"/>
        <w:autoSpaceDE w:val="0"/>
        <w:autoSpaceDN w:val="0"/>
        <w:adjustRightInd w:val="0"/>
        <w:spacing w:after="0"/>
        <w:ind w:firstLine="539"/>
        <w:jc w:val="right"/>
        <w:rPr>
          <w:rFonts w:ascii="Times New Roman" w:hAnsi="Times New Roman"/>
          <w:sz w:val="24"/>
          <w:szCs w:val="24"/>
        </w:rPr>
      </w:pPr>
    </w:p>
    <w:p w:rsidR="00D02E2E" w:rsidRPr="00086181" w:rsidRDefault="00D02E2E" w:rsidP="00D02E2E">
      <w:pPr>
        <w:widowControl w:val="0"/>
        <w:autoSpaceDE w:val="0"/>
        <w:autoSpaceDN w:val="0"/>
        <w:adjustRightInd w:val="0"/>
        <w:spacing w:after="0"/>
        <w:ind w:firstLine="539"/>
        <w:jc w:val="right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Таблица 2.5.7</w:t>
      </w:r>
    </w:p>
    <w:p w:rsidR="00D02E2E" w:rsidRPr="00086181" w:rsidRDefault="00D02E2E" w:rsidP="00D02E2E">
      <w:pPr>
        <w:widowControl w:val="0"/>
        <w:autoSpaceDE w:val="0"/>
        <w:autoSpaceDN w:val="0"/>
        <w:adjustRightInd w:val="0"/>
        <w:ind w:firstLine="54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Наличие реализованного технического решения</w:t>
      </w:r>
    </w:p>
    <w:tbl>
      <w:tblPr>
        <w:tblW w:w="0" w:type="auto"/>
        <w:tblCellSpacing w:w="5" w:type="nil"/>
        <w:tblInd w:w="50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60"/>
        <w:gridCol w:w="2385"/>
        <w:gridCol w:w="2268"/>
      </w:tblGrid>
      <w:tr w:rsidR="00D02E2E" w:rsidRPr="00086181" w:rsidTr="00D02E2E">
        <w:trPr>
          <w:trHeight w:val="800"/>
          <w:tblCellSpacing w:w="5" w:type="nil"/>
        </w:trPr>
        <w:tc>
          <w:tcPr>
            <w:tcW w:w="45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</w:p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Виды отходов</w:t>
            </w:r>
          </w:p>
        </w:tc>
        <w:tc>
          <w:tcPr>
            <w:tcW w:w="23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Юридические лица,     </w:t>
            </w:r>
          </w:p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индивидуальные пре</w:t>
            </w:r>
            <w:r w:rsidRPr="00086181">
              <w:rPr>
                <w:rFonts w:ascii="Times New Roman" w:eastAsiaTheme="minorEastAsia" w:hAnsi="Times New Roman"/>
              </w:rPr>
              <w:t>д</w:t>
            </w:r>
            <w:r w:rsidRPr="00086181">
              <w:rPr>
                <w:rFonts w:ascii="Times New Roman" w:eastAsiaTheme="minorEastAsia" w:hAnsi="Times New Roman"/>
              </w:rPr>
              <w:t>приниматели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Физические лица (население)</w:t>
            </w:r>
          </w:p>
        </w:tc>
      </w:tr>
      <w:tr w:rsidR="00D02E2E" w:rsidRPr="00086181" w:rsidTr="00D02E2E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Ртутьсодержащие  </w:t>
            </w:r>
          </w:p>
        </w:tc>
        <w:tc>
          <w:tcPr>
            <w:tcW w:w="23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да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нет</w:t>
            </w:r>
          </w:p>
        </w:tc>
      </w:tr>
      <w:tr w:rsidR="00D02E2E" w:rsidRPr="00086181" w:rsidTr="00D02E2E">
        <w:trPr>
          <w:trHeight w:val="4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Отходы эксплуатации автотранспорта  </w:t>
            </w:r>
          </w:p>
        </w:tc>
        <w:tc>
          <w:tcPr>
            <w:tcW w:w="23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да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да,</w:t>
            </w:r>
          </w:p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частично</w:t>
            </w:r>
          </w:p>
        </w:tc>
      </w:tr>
      <w:tr w:rsidR="00D02E2E" w:rsidRPr="00086181" w:rsidTr="00D02E2E">
        <w:trPr>
          <w:trHeight w:val="400"/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Отходы электрического и электронного об</w:t>
            </w:r>
            <w:r w:rsidRPr="00086181">
              <w:rPr>
                <w:rFonts w:ascii="Times New Roman" w:eastAsiaTheme="minorEastAsia" w:hAnsi="Times New Roman"/>
              </w:rPr>
              <w:t>о</w:t>
            </w:r>
            <w:r w:rsidRPr="00086181">
              <w:rPr>
                <w:rFonts w:ascii="Times New Roman" w:eastAsiaTheme="minorEastAsia" w:hAnsi="Times New Roman"/>
              </w:rPr>
              <w:t xml:space="preserve">рудования                        </w:t>
            </w:r>
          </w:p>
        </w:tc>
        <w:tc>
          <w:tcPr>
            <w:tcW w:w="23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да, частично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нет</w:t>
            </w:r>
          </w:p>
        </w:tc>
      </w:tr>
      <w:tr w:rsidR="00D02E2E" w:rsidRPr="00086181" w:rsidTr="00D02E2E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</w:rPr>
              <w:t>Золошлаковые</w:t>
            </w:r>
            <w:proofErr w:type="spellEnd"/>
            <w:r w:rsidRPr="00086181">
              <w:rPr>
                <w:rFonts w:ascii="Times New Roman" w:eastAsiaTheme="minorEastAsia" w:hAnsi="Times New Roman"/>
              </w:rPr>
              <w:t xml:space="preserve"> отходы                 </w:t>
            </w:r>
          </w:p>
        </w:tc>
        <w:tc>
          <w:tcPr>
            <w:tcW w:w="23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да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нет</w:t>
            </w:r>
          </w:p>
        </w:tc>
      </w:tr>
      <w:tr w:rsidR="00D02E2E" w:rsidRPr="00086181" w:rsidTr="00D02E2E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Лом металлов                        </w:t>
            </w:r>
          </w:p>
        </w:tc>
        <w:tc>
          <w:tcPr>
            <w:tcW w:w="23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да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да</w:t>
            </w:r>
          </w:p>
        </w:tc>
      </w:tr>
      <w:tr w:rsidR="00D02E2E" w:rsidRPr="00086181" w:rsidTr="00D02E2E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lastRenderedPageBreak/>
              <w:t xml:space="preserve">Медицинские отходы                  </w:t>
            </w:r>
          </w:p>
        </w:tc>
        <w:tc>
          <w:tcPr>
            <w:tcW w:w="23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да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нет</w:t>
            </w:r>
          </w:p>
        </w:tc>
      </w:tr>
      <w:tr w:rsidR="00D02E2E" w:rsidRPr="00086181" w:rsidTr="00D02E2E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Биологические отходы                </w:t>
            </w:r>
          </w:p>
        </w:tc>
        <w:tc>
          <w:tcPr>
            <w:tcW w:w="23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да, частично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нет</w:t>
            </w:r>
          </w:p>
        </w:tc>
      </w:tr>
      <w:tr w:rsidR="00D02E2E" w:rsidRPr="00086181" w:rsidTr="00D02E2E">
        <w:trPr>
          <w:tblCellSpacing w:w="5" w:type="nil"/>
        </w:trPr>
        <w:tc>
          <w:tcPr>
            <w:tcW w:w="456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 xml:space="preserve">ТБО                                 </w:t>
            </w:r>
          </w:p>
        </w:tc>
        <w:tc>
          <w:tcPr>
            <w:tcW w:w="23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да</w:t>
            </w:r>
          </w:p>
        </w:tc>
        <w:tc>
          <w:tcPr>
            <w:tcW w:w="226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D02E2E" w:rsidRPr="00086181" w:rsidRDefault="00D02E2E" w:rsidP="00D02E2E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Theme="minorEastAsia" w:hAnsi="Times New Roman"/>
              </w:rPr>
            </w:pPr>
            <w:r w:rsidRPr="00086181">
              <w:rPr>
                <w:rFonts w:ascii="Times New Roman" w:eastAsiaTheme="minorEastAsia" w:hAnsi="Times New Roman"/>
              </w:rPr>
              <w:t>да</w:t>
            </w:r>
          </w:p>
        </w:tc>
      </w:tr>
    </w:tbl>
    <w:p w:rsidR="00D02E2E" w:rsidRPr="00086181" w:rsidRDefault="00D02E2E" w:rsidP="00D02E2E">
      <w:pPr>
        <w:widowControl w:val="0"/>
        <w:autoSpaceDE w:val="0"/>
        <w:autoSpaceDN w:val="0"/>
        <w:adjustRightInd w:val="0"/>
        <w:spacing w:after="0"/>
        <w:ind w:left="567" w:firstLine="53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Анализ источников образования отходов производства и потребления показывает, что сходные виды отходов образуются в процессе производства и потребления как юридических лиц, индивидуальных предпринимателей, так и населения. Однако в соответствии с де</w:t>
      </w:r>
      <w:r w:rsidRPr="00086181">
        <w:rPr>
          <w:rFonts w:ascii="Times New Roman" w:hAnsi="Times New Roman"/>
          <w:sz w:val="24"/>
          <w:szCs w:val="24"/>
        </w:rPr>
        <w:t>й</w:t>
      </w:r>
      <w:r w:rsidRPr="00086181">
        <w:rPr>
          <w:rFonts w:ascii="Times New Roman" w:hAnsi="Times New Roman"/>
          <w:sz w:val="24"/>
          <w:szCs w:val="24"/>
        </w:rPr>
        <w:t>ствующим законодательством вопросы организации сбора, использования, обезвреживания большей частью решены в отношении юридических лиц и индивидуальных предпринимат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лей.</w:t>
      </w:r>
    </w:p>
    <w:p w:rsidR="00D02E2E" w:rsidRPr="00086181" w:rsidRDefault="00D02E2E" w:rsidP="00D02E2E">
      <w:pPr>
        <w:widowControl w:val="0"/>
        <w:autoSpaceDE w:val="0"/>
        <w:autoSpaceDN w:val="0"/>
        <w:adjustRightInd w:val="0"/>
        <w:spacing w:after="0"/>
        <w:ind w:left="567" w:firstLine="53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Действующая система обращения с отходами, за исключением коммунальных, практ</w:t>
      </w:r>
      <w:r w:rsidRPr="00086181">
        <w:rPr>
          <w:rFonts w:ascii="Times New Roman" w:hAnsi="Times New Roman"/>
          <w:sz w:val="24"/>
          <w:szCs w:val="24"/>
        </w:rPr>
        <w:t>и</w:t>
      </w:r>
      <w:r w:rsidRPr="00086181">
        <w:rPr>
          <w:rFonts w:ascii="Times New Roman" w:hAnsi="Times New Roman"/>
          <w:sz w:val="24"/>
          <w:szCs w:val="24"/>
        </w:rPr>
        <w:t>чески не вовлекает в оборот отходы, образующиеся у населения. Система сбора у населения особо опасных отходов и отходов, являющихся вторичными материальными ресурсами, о</w:t>
      </w:r>
      <w:r w:rsidRPr="00086181">
        <w:rPr>
          <w:rFonts w:ascii="Times New Roman" w:hAnsi="Times New Roman"/>
          <w:sz w:val="24"/>
          <w:szCs w:val="24"/>
        </w:rPr>
        <w:t>т</w:t>
      </w:r>
      <w:r w:rsidRPr="00086181">
        <w:rPr>
          <w:rFonts w:ascii="Times New Roman" w:hAnsi="Times New Roman"/>
          <w:sz w:val="24"/>
          <w:szCs w:val="24"/>
        </w:rPr>
        <w:t>сутствует.</w:t>
      </w:r>
    </w:p>
    <w:p w:rsidR="00D02E2E" w:rsidRPr="00086181" w:rsidRDefault="00D02E2E" w:rsidP="00D02E2E">
      <w:pPr>
        <w:widowControl w:val="0"/>
        <w:autoSpaceDE w:val="0"/>
        <w:autoSpaceDN w:val="0"/>
        <w:adjustRightInd w:val="0"/>
        <w:spacing w:after="0"/>
        <w:ind w:left="567" w:firstLine="53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Обращение с отходами физических лиц регулируется федеральным законодательством (Федеральный </w:t>
      </w:r>
      <w:hyperlink r:id="rId37" w:history="1">
        <w:r w:rsidRPr="00086181">
          <w:rPr>
            <w:rFonts w:ascii="Times New Roman" w:hAnsi="Times New Roman"/>
            <w:sz w:val="24"/>
            <w:szCs w:val="24"/>
          </w:rPr>
          <w:t>закон</w:t>
        </w:r>
      </w:hyperlink>
      <w:r w:rsidRPr="00086181">
        <w:rPr>
          <w:rFonts w:ascii="Times New Roman" w:hAnsi="Times New Roman"/>
          <w:sz w:val="24"/>
          <w:szCs w:val="24"/>
        </w:rPr>
        <w:t xml:space="preserve"> от 30.12.2004 N 210-ФЗ "Об основах регулирования тарифов организ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>ций коммунального комплекса") только для собственников многоквартирных домов в части передачи ТБО на захоронение. Обязанности частных домовладельцев в сфере обращения с отходами федеральным законодательством не установлены. В результате возникает пробл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ма организации сбора, вывоза отходов для жильцов частной жилой застройки, отходы зач</w:t>
      </w:r>
      <w:r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>стую размещаются ими в несанкционированных местах.</w:t>
      </w:r>
    </w:p>
    <w:p w:rsidR="007323AB" w:rsidRPr="00086181" w:rsidRDefault="007323AB" w:rsidP="000E2C1B">
      <w:pPr>
        <w:widowControl w:val="0"/>
        <w:autoSpaceDE w:val="0"/>
        <w:autoSpaceDN w:val="0"/>
        <w:adjustRightInd w:val="0"/>
        <w:spacing w:after="0"/>
        <w:ind w:left="567" w:firstLine="53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Отходы, являющиеся ликвидными вторичными материальными ресурсами (отходы п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лиэтиленовой бутылки, полиэтиленовой пленки, алюминиевой банки, макулатура, картон, стеклотара, тряпье, пластмасса и др.), отбираются в целях последующего направления на п</w:t>
      </w:r>
      <w:r w:rsidRPr="00086181">
        <w:rPr>
          <w:rFonts w:ascii="Times New Roman" w:hAnsi="Times New Roman"/>
          <w:sz w:val="24"/>
          <w:szCs w:val="24"/>
        </w:rPr>
        <w:t>е</w:t>
      </w:r>
      <w:r w:rsidRPr="00086181">
        <w:rPr>
          <w:rFonts w:ascii="Times New Roman" w:hAnsi="Times New Roman"/>
          <w:sz w:val="24"/>
          <w:szCs w:val="24"/>
        </w:rPr>
        <w:t>рерабатывающие предприятия, в основном в санкционированных местах размещения отх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 xml:space="preserve">дов, расположенных в городе Новосибирске, городе Бердске, городе </w:t>
      </w:r>
      <w:proofErr w:type="spellStart"/>
      <w:r w:rsidRPr="00086181">
        <w:rPr>
          <w:rFonts w:ascii="Times New Roman" w:hAnsi="Times New Roman"/>
          <w:sz w:val="24"/>
          <w:szCs w:val="24"/>
        </w:rPr>
        <w:t>Искитиме</w:t>
      </w:r>
      <w:proofErr w:type="spellEnd"/>
      <w:r w:rsidRPr="00086181">
        <w:rPr>
          <w:rFonts w:ascii="Times New Roman" w:hAnsi="Times New Roman"/>
          <w:sz w:val="24"/>
          <w:szCs w:val="24"/>
        </w:rPr>
        <w:t>, Новосиби</w:t>
      </w:r>
      <w:r w:rsidRPr="00086181">
        <w:rPr>
          <w:rFonts w:ascii="Times New Roman" w:hAnsi="Times New Roman"/>
          <w:sz w:val="24"/>
          <w:szCs w:val="24"/>
        </w:rPr>
        <w:t>р</w:t>
      </w:r>
      <w:r w:rsidRPr="00086181">
        <w:rPr>
          <w:rFonts w:ascii="Times New Roman" w:hAnsi="Times New Roman"/>
          <w:sz w:val="24"/>
          <w:szCs w:val="24"/>
        </w:rPr>
        <w:t>ском районе Новосибирской области. В муниципальных районах Новосибирской области вторичные материальные ресурсы в основном не собираются и не перерабатываются. Пре</w:t>
      </w:r>
      <w:r w:rsidRPr="00086181">
        <w:rPr>
          <w:rFonts w:ascii="Times New Roman" w:hAnsi="Times New Roman"/>
          <w:sz w:val="24"/>
          <w:szCs w:val="24"/>
        </w:rPr>
        <w:t>д</w:t>
      </w:r>
      <w:r w:rsidRPr="00086181">
        <w:rPr>
          <w:rFonts w:ascii="Times New Roman" w:hAnsi="Times New Roman"/>
          <w:sz w:val="24"/>
          <w:szCs w:val="24"/>
        </w:rPr>
        <w:t>приятия по глубокой переработке ТБО на территории Новосибирской области отсутствуют, что не позволяет уменьшать объемы захоронения отходов и вовлекать в оборот вторичное сырье.</w:t>
      </w:r>
    </w:p>
    <w:p w:rsidR="00E0144D" w:rsidRPr="00086181" w:rsidRDefault="000E2C1B" w:rsidP="00E0144D">
      <w:pPr>
        <w:widowControl w:val="0"/>
        <w:autoSpaceDE w:val="0"/>
        <w:autoSpaceDN w:val="0"/>
        <w:adjustRightInd w:val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В </w:t>
      </w:r>
      <w:proofErr w:type="spellStart"/>
      <w:r w:rsidRPr="00086181">
        <w:rPr>
          <w:rFonts w:ascii="Times New Roman" w:hAnsi="Times New Roman"/>
          <w:sz w:val="24"/>
          <w:szCs w:val="24"/>
        </w:rPr>
        <w:t>Коченевском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районе обращение с отходами производства и потребления  регламе</w:t>
      </w:r>
      <w:r w:rsidRPr="00086181">
        <w:rPr>
          <w:rFonts w:ascii="Times New Roman" w:hAnsi="Times New Roman"/>
          <w:sz w:val="24"/>
          <w:szCs w:val="24"/>
        </w:rPr>
        <w:t>н</w:t>
      </w:r>
      <w:r w:rsidRPr="00086181">
        <w:rPr>
          <w:rFonts w:ascii="Times New Roman" w:hAnsi="Times New Roman"/>
          <w:sz w:val="24"/>
          <w:szCs w:val="24"/>
        </w:rPr>
        <w:t>тируются ДЦП «Развитие системы обращения с отходами производства и потребления в Н</w:t>
      </w:r>
      <w:r w:rsidRPr="00086181">
        <w:rPr>
          <w:rFonts w:ascii="Times New Roman" w:hAnsi="Times New Roman"/>
          <w:sz w:val="24"/>
          <w:szCs w:val="24"/>
        </w:rPr>
        <w:t>о</w:t>
      </w:r>
      <w:r w:rsidRPr="00086181">
        <w:rPr>
          <w:rFonts w:ascii="Times New Roman" w:hAnsi="Times New Roman"/>
          <w:sz w:val="24"/>
          <w:szCs w:val="24"/>
        </w:rPr>
        <w:t>восибирской области на 2012-2016 г». Основной полигон вывоза твердых отходов и их ут</w:t>
      </w:r>
      <w:r w:rsidRPr="00086181">
        <w:rPr>
          <w:rFonts w:ascii="Times New Roman" w:hAnsi="Times New Roman"/>
          <w:sz w:val="24"/>
          <w:szCs w:val="24"/>
        </w:rPr>
        <w:t>и</w:t>
      </w:r>
      <w:r w:rsidRPr="00086181">
        <w:rPr>
          <w:rFonts w:ascii="Times New Roman" w:hAnsi="Times New Roman"/>
          <w:sz w:val="24"/>
          <w:szCs w:val="24"/>
        </w:rPr>
        <w:t xml:space="preserve">лизаций расположен в с. </w:t>
      </w:r>
      <w:proofErr w:type="spellStart"/>
      <w:r w:rsidRPr="00086181">
        <w:rPr>
          <w:rFonts w:ascii="Times New Roman" w:hAnsi="Times New Roman"/>
          <w:sz w:val="24"/>
          <w:szCs w:val="24"/>
        </w:rPr>
        <w:t>Прокуд</w:t>
      </w:r>
      <w:r w:rsidR="005908EB" w:rsidRPr="00086181">
        <w:rPr>
          <w:rFonts w:ascii="Times New Roman" w:hAnsi="Times New Roman"/>
          <w:sz w:val="24"/>
          <w:szCs w:val="24"/>
        </w:rPr>
        <w:t>ское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, пограничном </w:t>
      </w:r>
      <w:proofErr w:type="spellStart"/>
      <w:r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. Чик. </w:t>
      </w:r>
      <w:r w:rsidR="00FF4C02" w:rsidRPr="00086181">
        <w:rPr>
          <w:rFonts w:ascii="Times New Roman" w:hAnsi="Times New Roman"/>
          <w:b/>
        </w:rPr>
        <w:t>Общий объем</w:t>
      </w:r>
      <w:r w:rsidR="00FF4C02" w:rsidRPr="00086181">
        <w:rPr>
          <w:rFonts w:ascii="Times New Roman" w:hAnsi="Times New Roman"/>
        </w:rPr>
        <w:t xml:space="preserve"> финансирования по программе ДЦП - 7891288,4 тыс.   В том числе по источникам финансирования:  областной бюджет Новосибирской области - 815422,4 тыс. руб.;  местный бюджет - 273791,5 тыс. руб.;  внебюджетные источники - 6802074,5 тыс. руб..</w:t>
      </w:r>
    </w:p>
    <w:p w:rsidR="008B36E0" w:rsidRPr="00086181" w:rsidRDefault="008B36E0" w:rsidP="00DB2C70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2.6. ОБОСНОВАНИЕ НЕОБХОДИМОСТИ РЕШЕНИЯ ПРОБЛЕМ</w:t>
      </w:r>
    </w:p>
    <w:p w:rsidR="008B36E0" w:rsidRPr="00086181" w:rsidRDefault="008B36E0" w:rsidP="00DB2C70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ПРОГРАММНЫМИ МЕТОДАМИ</w:t>
      </w:r>
    </w:p>
    <w:p w:rsidR="008B36E0" w:rsidRPr="00086181" w:rsidRDefault="008B36E0" w:rsidP="00DB2C70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Выбор программных методов для решения системных проблем в области развития  коммунальной инфраструктуры определяется, прежде всего, комплексностью проблемы, которая включает в себя вопросы экологические аспекты, аспекты необходимости обеспечения надежного и бесперебойного </w:t>
      </w:r>
      <w:proofErr w:type="spellStart"/>
      <w:r w:rsidRPr="00086181">
        <w:rPr>
          <w:rFonts w:ascii="Times New Roman" w:hAnsi="Times New Roman"/>
          <w:sz w:val="24"/>
          <w:szCs w:val="24"/>
        </w:rPr>
        <w:t>энерго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- и водоснабжения, а также необходимостью соблюдения баланса экономических интересов хозяйствующих субъектов. Направленность мероприятий программы на повышение качества коммунальных услуг в разных сферах муниципальной экономики диктует разные подходы в механизмам их реализации, так, для административно-регулируемой сферы (например, бюджетные учреждения) –это прямое управление, для хозяйствующих субъектов, не относящихся к </w:t>
      </w:r>
      <w:r w:rsidRPr="00086181">
        <w:rPr>
          <w:rFonts w:ascii="Times New Roman" w:hAnsi="Times New Roman"/>
          <w:sz w:val="24"/>
          <w:szCs w:val="24"/>
        </w:rPr>
        <w:lastRenderedPageBreak/>
        <w:t>административно-регулируемой сфере –это меры контроля выполнения обязательных требований, контроль выполнения их внутренних программ энергосбережения, меры тарифного стимулирования.</w:t>
      </w:r>
    </w:p>
    <w:p w:rsidR="008B36E0" w:rsidRPr="00086181" w:rsidRDefault="008B36E0" w:rsidP="00DB2C70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Кроме того, программные методы решения проблемы могут обеспечить единый методологический подход к достижению поставленных целей. В состав методологии решения могут входить методики финансирования и организации выполнения мероприятий, единая технологическая база на основе внедрения современного оборудования, материалов и новых энергосберегающих технологий.</w:t>
      </w:r>
    </w:p>
    <w:p w:rsidR="008B36E0" w:rsidRPr="00086181" w:rsidRDefault="008B36E0" w:rsidP="005908EB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09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заключении, программные методы обеспечивают системное решение задач, которые сами по себе не приводят к повышению качества оказанных услуг, но являются необходимой основой для их выполнения: установка приборов учета энергетических ресурсов и т.д.</w:t>
      </w:r>
    </w:p>
    <w:p w:rsidR="008B36E0" w:rsidRPr="00086181" w:rsidRDefault="008B36E0" w:rsidP="00DB2C70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16"/>
          <w:szCs w:val="16"/>
        </w:rPr>
      </w:pPr>
    </w:p>
    <w:p w:rsidR="0076653C" w:rsidRPr="00086181" w:rsidRDefault="008B36E0" w:rsidP="00DB2C70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2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3. ПЕРСПЕКТИВЫ РАЗВИТИЯ </w:t>
      </w:r>
      <w:r w:rsidR="0076653C" w:rsidRPr="00086181">
        <w:rPr>
          <w:rFonts w:ascii="Times New Roman" w:hAnsi="Times New Roman"/>
          <w:sz w:val="24"/>
          <w:szCs w:val="24"/>
        </w:rPr>
        <w:t xml:space="preserve">РАБОЧЕГО ПОСЁЛКА </w:t>
      </w:r>
    </w:p>
    <w:p w:rsidR="008B36E0" w:rsidRPr="00086181" w:rsidRDefault="0076653C" w:rsidP="00DB2C70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2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ГОРОДСКОГО ТИПА ЧИК</w:t>
      </w:r>
    </w:p>
    <w:p w:rsidR="008B36E0" w:rsidRPr="00086181" w:rsidRDefault="008B36E0" w:rsidP="00DB2C70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2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И ПРОГНОЗ СПРОСА НА КОММУНАЛЬНЫЕ РЕСУРСЫ</w:t>
      </w:r>
    </w:p>
    <w:p w:rsidR="008B36E0" w:rsidRPr="00086181" w:rsidRDefault="008B36E0" w:rsidP="00DB2C70">
      <w:pPr>
        <w:widowControl w:val="0"/>
        <w:tabs>
          <w:tab w:val="left" w:pos="142"/>
        </w:tabs>
        <w:autoSpaceDE w:val="0"/>
        <w:autoSpaceDN w:val="0"/>
        <w:adjustRightInd w:val="0"/>
        <w:spacing w:after="0"/>
        <w:ind w:left="567"/>
        <w:jc w:val="both"/>
        <w:rPr>
          <w:rFonts w:ascii="Times New Roman" w:hAnsi="Times New Roman"/>
          <w:b/>
          <w:bCs/>
          <w:sz w:val="16"/>
          <w:szCs w:val="16"/>
        </w:rPr>
      </w:pPr>
    </w:p>
    <w:p w:rsidR="008B36E0" w:rsidRPr="00086181" w:rsidRDefault="00CE5930" w:rsidP="00DB2C70">
      <w:pPr>
        <w:widowControl w:val="0"/>
        <w:tabs>
          <w:tab w:val="left" w:pos="142"/>
        </w:tabs>
        <w:suppressAutoHyphens/>
        <w:autoSpaceDE w:val="0"/>
        <w:autoSpaceDN w:val="0"/>
        <w:adjustRightInd w:val="0"/>
        <w:spacing w:after="0"/>
        <w:ind w:left="567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Целевые </w:t>
      </w:r>
      <w:r w:rsidR="005908EB" w:rsidRPr="00086181">
        <w:rPr>
          <w:rFonts w:ascii="Times New Roman" w:hAnsi="Times New Roman"/>
          <w:sz w:val="24"/>
          <w:szCs w:val="24"/>
        </w:rPr>
        <w:t>показатели</w:t>
      </w:r>
      <w:r w:rsidR="008B36E0" w:rsidRPr="00086181">
        <w:rPr>
          <w:rFonts w:ascii="Times New Roman" w:hAnsi="Times New Roman"/>
          <w:sz w:val="24"/>
          <w:szCs w:val="24"/>
        </w:rPr>
        <w:t xml:space="preserve"> развития </w:t>
      </w:r>
      <w:proofErr w:type="spellStart"/>
      <w:r w:rsidR="00520562"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="00520562" w:rsidRPr="00086181">
        <w:rPr>
          <w:rFonts w:ascii="Times New Roman" w:hAnsi="Times New Roman"/>
          <w:sz w:val="24"/>
          <w:szCs w:val="24"/>
        </w:rPr>
        <w:t>. Чик</w:t>
      </w:r>
      <w:r w:rsidR="008B36E0" w:rsidRPr="00086181">
        <w:rPr>
          <w:rFonts w:ascii="Times New Roman" w:hAnsi="Times New Roman"/>
          <w:sz w:val="24"/>
          <w:szCs w:val="24"/>
        </w:rPr>
        <w:t xml:space="preserve"> на период до 20</w:t>
      </w:r>
      <w:r w:rsidR="00520562" w:rsidRPr="00086181">
        <w:rPr>
          <w:rFonts w:ascii="Times New Roman" w:hAnsi="Times New Roman"/>
          <w:sz w:val="24"/>
          <w:szCs w:val="24"/>
        </w:rPr>
        <w:t>33</w:t>
      </w:r>
      <w:r w:rsidR="008B36E0" w:rsidRPr="00086181">
        <w:rPr>
          <w:rFonts w:ascii="Times New Roman" w:hAnsi="Times New Roman"/>
          <w:sz w:val="24"/>
          <w:szCs w:val="24"/>
        </w:rPr>
        <w:t xml:space="preserve"> года </w:t>
      </w:r>
      <w:r w:rsidRPr="00086181">
        <w:rPr>
          <w:rFonts w:ascii="Times New Roman" w:hAnsi="Times New Roman"/>
          <w:sz w:val="24"/>
          <w:szCs w:val="24"/>
        </w:rPr>
        <w:t xml:space="preserve">приведены  </w:t>
      </w:r>
      <w:r w:rsidR="00520562" w:rsidRPr="00086181">
        <w:rPr>
          <w:rFonts w:ascii="Times New Roman" w:hAnsi="Times New Roman"/>
          <w:sz w:val="24"/>
          <w:szCs w:val="24"/>
        </w:rPr>
        <w:t>ниже.</w:t>
      </w:r>
    </w:p>
    <w:p w:rsidR="008B36E0" w:rsidRPr="00086181" w:rsidRDefault="008B36E0" w:rsidP="008D5B8A">
      <w:pPr>
        <w:widowControl w:val="0"/>
        <w:autoSpaceDE w:val="0"/>
        <w:autoSpaceDN w:val="0"/>
        <w:adjustRightInd w:val="0"/>
        <w:spacing w:after="0"/>
        <w:ind w:firstLine="709"/>
        <w:jc w:val="right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Таблица 3.1</w:t>
      </w:r>
    </w:p>
    <w:p w:rsidR="00CE5930" w:rsidRPr="00086181" w:rsidRDefault="008B36E0" w:rsidP="008D5B8A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Основные  показатели </w:t>
      </w:r>
      <w:r w:rsidR="00F95871" w:rsidRPr="00086181">
        <w:rPr>
          <w:rFonts w:ascii="Times New Roman" w:hAnsi="Times New Roman"/>
          <w:sz w:val="24"/>
          <w:szCs w:val="24"/>
        </w:rPr>
        <w:t xml:space="preserve">по энергосбережению </w:t>
      </w:r>
    </w:p>
    <w:p w:rsidR="008B36E0" w:rsidRPr="00086181" w:rsidRDefault="00CE5930" w:rsidP="008D5B8A">
      <w:pPr>
        <w:widowControl w:val="0"/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МО рабочего поселка Чик на 2014 - 2017 годы»</w:t>
      </w:r>
    </w:p>
    <w:p w:rsidR="00CE5930" w:rsidRPr="00086181" w:rsidRDefault="00CE5930" w:rsidP="00CE5930">
      <w:pPr>
        <w:pStyle w:val="1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</w:tabs>
        <w:spacing w:after="0"/>
        <w:ind w:left="284"/>
        <w:jc w:val="center"/>
        <w:rPr>
          <w:color w:val="auto"/>
          <w:sz w:val="20"/>
        </w:rPr>
      </w:pPr>
    </w:p>
    <w:tbl>
      <w:tblPr>
        <w:tblW w:w="10065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424"/>
        <w:gridCol w:w="2837"/>
        <w:gridCol w:w="850"/>
        <w:gridCol w:w="992"/>
        <w:gridCol w:w="752"/>
        <w:gridCol w:w="99"/>
        <w:gridCol w:w="992"/>
        <w:gridCol w:w="49"/>
        <w:gridCol w:w="943"/>
        <w:gridCol w:w="851"/>
        <w:gridCol w:w="1241"/>
        <w:gridCol w:w="35"/>
      </w:tblGrid>
      <w:tr w:rsidR="00CE5930" w:rsidRPr="00086181" w:rsidTr="00CE5930">
        <w:trPr>
          <w:gridAfter w:val="1"/>
          <w:wAfter w:w="35" w:type="dxa"/>
          <w:trHeight w:val="705"/>
        </w:trPr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8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№ п/п</w:t>
            </w:r>
          </w:p>
        </w:tc>
        <w:tc>
          <w:tcPr>
            <w:tcW w:w="28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Наименование показателей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Ед. изм.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Базовое значение</w:t>
            </w:r>
          </w:p>
        </w:tc>
        <w:tc>
          <w:tcPr>
            <w:tcW w:w="368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Значения целевых показателей</w:t>
            </w:r>
          </w:p>
        </w:tc>
        <w:tc>
          <w:tcPr>
            <w:tcW w:w="12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8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Пояснения к расчету</w:t>
            </w:r>
          </w:p>
        </w:tc>
      </w:tr>
      <w:tr w:rsidR="00CE5930" w:rsidRPr="00086181" w:rsidTr="00CE5930">
        <w:trPr>
          <w:gridAfter w:val="1"/>
          <w:wAfter w:w="35" w:type="dxa"/>
          <w:trHeight w:val="280"/>
        </w:trPr>
        <w:tc>
          <w:tcPr>
            <w:tcW w:w="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2014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2015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2016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2017</w:t>
            </w:r>
          </w:p>
        </w:tc>
        <w:tc>
          <w:tcPr>
            <w:tcW w:w="12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b/>
                <w:bCs/>
                <w:sz w:val="20"/>
                <w:szCs w:val="20"/>
              </w:rPr>
            </w:pPr>
          </w:p>
        </w:tc>
      </w:tr>
      <w:tr w:rsidR="00CE5930" w:rsidRPr="00086181" w:rsidTr="00CE5930">
        <w:trPr>
          <w:gridAfter w:val="1"/>
          <w:wAfter w:w="35" w:type="dxa"/>
          <w:trHeight w:val="2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1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4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6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8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9</w:t>
            </w:r>
          </w:p>
        </w:tc>
      </w:tr>
      <w:tr w:rsidR="00CE5930" w:rsidRPr="00086181" w:rsidTr="00CE5930">
        <w:trPr>
          <w:gridAfter w:val="1"/>
          <w:wAfter w:w="35" w:type="dxa"/>
          <w:trHeight w:val="280"/>
        </w:trPr>
        <w:tc>
          <w:tcPr>
            <w:tcW w:w="100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before="120"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 xml:space="preserve">Общие целевые показатели в области энергосбережения и повышения энергетической эффективности </w:t>
            </w:r>
          </w:p>
        </w:tc>
      </w:tr>
      <w:tr w:rsidR="00CE5930" w:rsidRPr="00086181" w:rsidTr="00CE5930">
        <w:trPr>
          <w:gridAfter w:val="1"/>
          <w:wAfter w:w="35" w:type="dxa"/>
          <w:trHeight w:val="72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7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Доля объема электроэнергии (ЭЭ с ПУ), в общем объеме потребляемой 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элект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 энергии.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100,00%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8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100,00%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100,00%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100,00%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8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100,00%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8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Пропаганда и реклама </w:t>
            </w:r>
          </w:p>
        </w:tc>
      </w:tr>
      <w:tr w:rsidR="00CE5930" w:rsidRPr="00086181" w:rsidTr="00CE5930">
        <w:trPr>
          <w:gridAfter w:val="1"/>
          <w:wAfter w:w="35" w:type="dxa"/>
          <w:trHeight w:val="72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7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Доля объема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теплоэнергии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(ТЭ с ПУ), в общем объеме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птре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б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ляемой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теплоэнергии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(ТЭ).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23,17%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23,17%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23,17%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23,17%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23,17%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Пропаганда и реклама</w:t>
            </w:r>
          </w:p>
        </w:tc>
      </w:tr>
      <w:tr w:rsidR="00CE5930" w:rsidRPr="00086181" w:rsidTr="00CE5930">
        <w:trPr>
          <w:gridAfter w:val="1"/>
          <w:wAfter w:w="35" w:type="dxa"/>
          <w:trHeight w:val="4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3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7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Доля объема холодной воды (ХВ с ПУ), в общем объеме  потребляемой  ХВ.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10,80%</w:t>
            </w:r>
          </w:p>
        </w:tc>
        <w:tc>
          <w:tcPr>
            <w:tcW w:w="8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13,80%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16,80%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19,80%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22,82%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Пропаганда и реклама</w:t>
            </w:r>
          </w:p>
        </w:tc>
      </w:tr>
      <w:tr w:rsidR="00CE5930" w:rsidRPr="00086181" w:rsidTr="00CE5930">
        <w:trPr>
          <w:gridAfter w:val="1"/>
          <w:wAfter w:w="35" w:type="dxa"/>
          <w:trHeight w:val="280"/>
        </w:trPr>
        <w:tc>
          <w:tcPr>
            <w:tcW w:w="100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 xml:space="preserve">Целевые показатели в области энергосбережения и повышения энергетической эффективности </w:t>
            </w:r>
          </w:p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в муниципальном секторе</w:t>
            </w:r>
          </w:p>
        </w:tc>
      </w:tr>
      <w:tr w:rsidR="00CE5930" w:rsidRPr="00086181" w:rsidTr="00CE5930">
        <w:trPr>
          <w:trHeight w:val="72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7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7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Удельный расход ЭЭ органов местного самоуправления и муниципальных учреждений (в расчете на 1 м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  <w:vertAlign w:val="superscript"/>
              </w:rPr>
              <w:t>2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общей площади в месяц)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кВтч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/</w:t>
            </w:r>
          </w:p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кв.м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1,00  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0,93   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0,93   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0,93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0,93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Замена внутренн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го освещ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ния</w:t>
            </w:r>
          </w:p>
        </w:tc>
      </w:tr>
      <w:tr w:rsidR="00CE5930" w:rsidRPr="00086181" w:rsidTr="00CE5930">
        <w:trPr>
          <w:trHeight w:val="4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8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7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Удельный расход ТЭ органов местного самоуправления и муниципальных учреждений (в расчете на 1 м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  <w:vertAlign w:val="superscript"/>
              </w:rPr>
              <w:t>2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общей площади в месяц)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Гкал/</w:t>
            </w:r>
          </w:p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кв.м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0,013  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0,013   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0,013   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0,013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0,013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Установка АИТП</w:t>
            </w:r>
          </w:p>
        </w:tc>
      </w:tr>
      <w:tr w:rsidR="00CE5930" w:rsidRPr="00086181" w:rsidTr="00CE5930">
        <w:trPr>
          <w:trHeight w:val="4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9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7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Удельный расход ХВ органов местного самоуправления и муниципальных учреждений (в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расч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 на 1 чел)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м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  <w:vertAlign w:val="superscript"/>
              </w:rPr>
              <w:t>3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/чел.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0,34  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0,34   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0,34   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0,30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0,30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Установка регуляторов</w:t>
            </w:r>
          </w:p>
        </w:tc>
      </w:tr>
      <w:tr w:rsidR="00CE5930" w:rsidRPr="00086181" w:rsidTr="00CE5930">
        <w:trPr>
          <w:trHeight w:val="96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lastRenderedPageBreak/>
              <w:t>13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7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Количество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энергосервисных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договоров (контрактов),  з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а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ключенных органами местного самоуправления и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мунципал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ь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ными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учреждениями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шт.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0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0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3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18"/>
                <w:szCs w:val="18"/>
              </w:rPr>
            </w:pPr>
            <w:r w:rsidRPr="00086181">
              <w:rPr>
                <w:rFonts w:ascii="Times New Roman" w:eastAsiaTheme="minorEastAsia" w:hAnsi="Times New Roman"/>
                <w:sz w:val="18"/>
                <w:szCs w:val="18"/>
              </w:rPr>
              <w:t xml:space="preserve">2015 – </w:t>
            </w:r>
            <w:proofErr w:type="spellStart"/>
            <w:r w:rsidRPr="00086181">
              <w:rPr>
                <w:rFonts w:ascii="Times New Roman" w:eastAsiaTheme="minorEastAsia" w:hAnsi="Times New Roman"/>
                <w:sz w:val="18"/>
                <w:szCs w:val="18"/>
              </w:rPr>
              <w:t>вод</w:t>
            </w:r>
            <w:r w:rsidRPr="00086181">
              <w:rPr>
                <w:rFonts w:ascii="Times New Roman" w:eastAsiaTheme="minorEastAsia" w:hAnsi="Times New Roman"/>
                <w:sz w:val="18"/>
                <w:szCs w:val="18"/>
              </w:rPr>
              <w:t>о</w:t>
            </w:r>
            <w:r w:rsidRPr="00086181">
              <w:rPr>
                <w:rFonts w:ascii="Times New Roman" w:eastAsiaTheme="minorEastAsia" w:hAnsi="Times New Roman"/>
                <w:sz w:val="18"/>
                <w:szCs w:val="18"/>
              </w:rPr>
              <w:t>сбережение</w:t>
            </w:r>
            <w:proofErr w:type="spellEnd"/>
            <w:r w:rsidRPr="00086181">
              <w:rPr>
                <w:rFonts w:ascii="Times New Roman" w:eastAsiaTheme="minorEastAsia" w:hAnsi="Times New Roman"/>
                <w:sz w:val="18"/>
                <w:szCs w:val="18"/>
              </w:rPr>
              <w:t>, 2016 - АИТП, 2017 Нар. освещение</w:t>
            </w:r>
          </w:p>
        </w:tc>
      </w:tr>
      <w:tr w:rsidR="00CE5930" w:rsidRPr="00086181" w:rsidTr="00CE5930">
        <w:trPr>
          <w:gridAfter w:val="1"/>
          <w:wAfter w:w="35" w:type="dxa"/>
          <w:trHeight w:val="280"/>
        </w:trPr>
        <w:tc>
          <w:tcPr>
            <w:tcW w:w="100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 xml:space="preserve">Целевые показатели в области энергосбережения и повышения энергетической эффективности </w:t>
            </w:r>
          </w:p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в жилищном фонде</w:t>
            </w:r>
          </w:p>
        </w:tc>
      </w:tr>
      <w:tr w:rsidR="00CE5930" w:rsidRPr="00086181" w:rsidTr="00CE5930">
        <w:trPr>
          <w:trHeight w:val="2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14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Удельный расход ТЭ в мног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квартирных домах (в расчете на 1 м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  <w:vertAlign w:val="superscript"/>
              </w:rPr>
              <w:t>2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общей площади);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Гкал/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кв.м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0,26  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0,26   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0,26   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0,26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0,26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 </w:t>
            </w:r>
          </w:p>
        </w:tc>
      </w:tr>
      <w:tr w:rsidR="00CE5930" w:rsidRPr="00086181" w:rsidTr="00CE5930">
        <w:trPr>
          <w:trHeight w:val="2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15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Удельный расход ХВ в мн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гоквартирных домах (в расч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 на 1 жителя);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.м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  <w:vertAlign w:val="superscript"/>
              </w:rPr>
              <w:t>3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/чел.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82,82  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82,73   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81,90   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81,09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80,27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 </w:t>
            </w:r>
          </w:p>
        </w:tc>
      </w:tr>
      <w:tr w:rsidR="00CE5930" w:rsidRPr="00086181" w:rsidTr="00CE5930">
        <w:trPr>
          <w:trHeight w:val="4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17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Удельный расход ЭЭ энергии в многоквартирных домах (в расчете на 1 м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  <w:vertAlign w:val="superscript"/>
              </w:rPr>
              <w:t>2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общей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площ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.);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кВтч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/</w:t>
            </w:r>
          </w:p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м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  <w:vertAlign w:val="superscript"/>
              </w:rPr>
              <w:t>2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134,23  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0,13   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0,13   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0,13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0,13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 </w:t>
            </w:r>
          </w:p>
        </w:tc>
      </w:tr>
      <w:tr w:rsidR="00CE5930" w:rsidRPr="00086181" w:rsidTr="00CE5930">
        <w:trPr>
          <w:trHeight w:val="2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20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Удельный суммарный расход энергетических ресурсов в многоквартирных домах.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т.у.т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./</w:t>
            </w:r>
          </w:p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м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  <w:vertAlign w:val="superscript"/>
              </w:rPr>
              <w:t>2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0,00328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0,00327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0,00327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0,00327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ind w:left="-108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0,00326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за месяц</w:t>
            </w:r>
          </w:p>
        </w:tc>
      </w:tr>
      <w:tr w:rsidR="00CE5930" w:rsidRPr="00086181" w:rsidTr="00CE5930">
        <w:trPr>
          <w:gridAfter w:val="1"/>
          <w:wAfter w:w="35" w:type="dxa"/>
          <w:trHeight w:val="280"/>
        </w:trPr>
        <w:tc>
          <w:tcPr>
            <w:tcW w:w="100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 xml:space="preserve">Целевые показатели в области энергосбережения и повышения энергетической эффективности </w:t>
            </w:r>
          </w:p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bCs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bCs/>
                <w:sz w:val="20"/>
                <w:szCs w:val="20"/>
              </w:rPr>
              <w:t>в системах коммунальной инфраструктуры</w:t>
            </w:r>
          </w:p>
        </w:tc>
      </w:tr>
      <w:tr w:rsidR="00CE5930" w:rsidRPr="00086181" w:rsidTr="00CE5930">
        <w:trPr>
          <w:trHeight w:val="2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22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Удельный расход топлива на выработку ТЭ на котельных;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тут/</w:t>
            </w:r>
          </w:p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Гкал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0,12  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0,12   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0,12   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0,12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0,12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только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тек.ремонт</w:t>
            </w:r>
            <w:proofErr w:type="spellEnd"/>
          </w:p>
        </w:tc>
      </w:tr>
      <w:tr w:rsidR="00CE5930" w:rsidRPr="00086181" w:rsidTr="00CE5930">
        <w:trPr>
          <w:trHeight w:val="4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23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Удельный расход ЭЭ, испол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ь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зуемой при передаче ТЭ в системах теплоснабжения;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кВтч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/</w:t>
            </w:r>
          </w:p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Гкал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0,24  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0,24   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0,24   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0,24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0,24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только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тек.ремонт</w:t>
            </w:r>
            <w:proofErr w:type="spellEnd"/>
          </w:p>
        </w:tc>
      </w:tr>
      <w:tr w:rsidR="00CE5930" w:rsidRPr="00086181" w:rsidTr="00CE5930">
        <w:trPr>
          <w:trHeight w:val="2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24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Доля потерь ТЭ при ее пер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даче в общем объеме пер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данной ТЭ;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14%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14%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14%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14%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14%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только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тек.ремонт</w:t>
            </w:r>
            <w:proofErr w:type="spellEnd"/>
          </w:p>
        </w:tc>
      </w:tr>
      <w:tr w:rsidR="00CE5930" w:rsidRPr="00086181" w:rsidTr="00CE5930">
        <w:trPr>
          <w:trHeight w:val="2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25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Доля потерь воды при ее п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редаче в общем объеме пер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данной воды;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10%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10%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10%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10%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только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тек.ремонт</w:t>
            </w:r>
            <w:proofErr w:type="spellEnd"/>
          </w:p>
        </w:tc>
      </w:tr>
      <w:tr w:rsidR="00CE5930" w:rsidRPr="00086181" w:rsidTr="00CE5930">
        <w:trPr>
          <w:trHeight w:val="4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26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Удельный расход ЭЭ, испол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ь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зуемой для передачи воды в системах водоснабжения (на 1 м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  <w:vertAlign w:val="superscript"/>
              </w:rPr>
              <w:t>3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);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кВтч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/ м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  <w:vertAlign w:val="superscript"/>
              </w:rPr>
              <w:t>3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1,62  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1,62   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1,62   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1,62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1,62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только </w:t>
            </w: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тек.ремонт</w:t>
            </w:r>
            <w:proofErr w:type="spellEnd"/>
          </w:p>
        </w:tc>
      </w:tr>
      <w:tr w:rsidR="00CE5930" w:rsidRPr="00086181" w:rsidTr="00CE5930">
        <w:trPr>
          <w:trHeight w:val="480"/>
        </w:trPr>
        <w:tc>
          <w:tcPr>
            <w:tcW w:w="4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28</w:t>
            </w:r>
          </w:p>
        </w:tc>
        <w:tc>
          <w:tcPr>
            <w:tcW w:w="28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Удельный расход ЭЭ в сист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мах уличного освещения (нормативного).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proofErr w:type="spellStart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кВтч</w:t>
            </w:r>
            <w:proofErr w:type="spellEnd"/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/ м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  <w:vertAlign w:val="superscript"/>
              </w:rPr>
              <w:t>2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1,76   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1,76   </w:t>
            </w:r>
          </w:p>
        </w:tc>
        <w:tc>
          <w:tcPr>
            <w:tcW w:w="114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1,76   </w:t>
            </w:r>
          </w:p>
        </w:tc>
        <w:tc>
          <w:tcPr>
            <w:tcW w:w="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1,76  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 xml:space="preserve"> 0,65  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930" w:rsidRPr="00086181" w:rsidRDefault="00CE5930" w:rsidP="00F95871">
            <w:pPr>
              <w:spacing w:after="0"/>
              <w:jc w:val="center"/>
              <w:rPr>
                <w:rFonts w:ascii="Times New Roman" w:eastAsiaTheme="minorEastAsia" w:hAnsi="Times New Roman"/>
                <w:sz w:val="20"/>
                <w:szCs w:val="20"/>
              </w:rPr>
            </w:pP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Замена св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е</w:t>
            </w:r>
            <w:r w:rsidRPr="00086181">
              <w:rPr>
                <w:rFonts w:ascii="Times New Roman" w:eastAsiaTheme="minorEastAsia" w:hAnsi="Times New Roman"/>
                <w:sz w:val="20"/>
                <w:szCs w:val="20"/>
              </w:rPr>
              <w:t>тильников</w:t>
            </w:r>
          </w:p>
        </w:tc>
      </w:tr>
    </w:tbl>
    <w:p w:rsidR="00CE5930" w:rsidRPr="00086181" w:rsidRDefault="00CE5930" w:rsidP="00CE5930">
      <w:pPr>
        <w:ind w:left="-709"/>
        <w:rPr>
          <w:sz w:val="20"/>
          <w:szCs w:val="20"/>
        </w:rPr>
      </w:pPr>
    </w:p>
    <w:p w:rsidR="00CE5930" w:rsidRPr="00086181" w:rsidRDefault="00F95871" w:rsidP="00CE593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Помимо перечисленных в Таблице 3.1 мероприятий Программой предусмотрен</w:t>
      </w:r>
      <w:r w:rsidR="00614928" w:rsidRPr="00086181">
        <w:rPr>
          <w:rFonts w:ascii="Times New Roman" w:hAnsi="Times New Roman"/>
          <w:sz w:val="24"/>
          <w:szCs w:val="24"/>
        </w:rPr>
        <w:t>ы</w:t>
      </w:r>
      <w:r w:rsidRPr="00086181">
        <w:rPr>
          <w:rFonts w:ascii="Times New Roman" w:hAnsi="Times New Roman"/>
          <w:sz w:val="24"/>
          <w:szCs w:val="24"/>
        </w:rPr>
        <w:t>, о чём говорилось выше</w:t>
      </w:r>
      <w:r w:rsidR="00614928" w:rsidRPr="00086181">
        <w:rPr>
          <w:rFonts w:ascii="Times New Roman" w:hAnsi="Times New Roman"/>
          <w:sz w:val="24"/>
          <w:szCs w:val="24"/>
        </w:rPr>
        <w:t>, развитие следующих направлений</w:t>
      </w:r>
      <w:r w:rsidRPr="00086181">
        <w:rPr>
          <w:rFonts w:ascii="Times New Roman" w:hAnsi="Times New Roman"/>
          <w:sz w:val="24"/>
          <w:szCs w:val="24"/>
        </w:rPr>
        <w:t>:</w:t>
      </w:r>
    </w:p>
    <w:p w:rsidR="008B36E0" w:rsidRPr="00086181" w:rsidRDefault="00614928" w:rsidP="00614928">
      <w:pPr>
        <w:widowControl w:val="0"/>
        <w:suppressAutoHyphens/>
        <w:autoSpaceDE w:val="0"/>
        <w:autoSpaceDN w:val="0"/>
        <w:adjustRightInd w:val="0"/>
        <w:spacing w:after="0"/>
        <w:ind w:left="426" w:firstLine="708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а)  мероприятия по водоснабжению и </w:t>
      </w:r>
      <w:proofErr w:type="spellStart"/>
      <w:r w:rsidRPr="00086181">
        <w:rPr>
          <w:rFonts w:ascii="Times New Roman" w:hAnsi="Times New Roman"/>
          <w:sz w:val="24"/>
          <w:szCs w:val="24"/>
        </w:rPr>
        <w:t>водоотведениию</w:t>
      </w:r>
      <w:proofErr w:type="spellEnd"/>
      <w:r w:rsidRPr="00086181">
        <w:rPr>
          <w:rFonts w:ascii="Times New Roman" w:hAnsi="Times New Roman"/>
          <w:sz w:val="24"/>
          <w:szCs w:val="24"/>
        </w:rPr>
        <w:t>;</w:t>
      </w:r>
    </w:p>
    <w:p w:rsidR="00614928" w:rsidRPr="00086181" w:rsidRDefault="00614928" w:rsidP="00614928">
      <w:pPr>
        <w:widowControl w:val="0"/>
        <w:suppressAutoHyphens/>
        <w:autoSpaceDE w:val="0"/>
        <w:autoSpaceDN w:val="0"/>
        <w:adjustRightInd w:val="0"/>
        <w:spacing w:after="0"/>
        <w:ind w:left="426" w:firstLine="708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б)  мероприятия по теплоснабжению и газоснабжению;</w:t>
      </w:r>
    </w:p>
    <w:p w:rsidR="00614928" w:rsidRPr="00086181" w:rsidRDefault="00614928" w:rsidP="00614928">
      <w:pPr>
        <w:widowControl w:val="0"/>
        <w:suppressAutoHyphens/>
        <w:autoSpaceDE w:val="0"/>
        <w:autoSpaceDN w:val="0"/>
        <w:adjustRightInd w:val="0"/>
        <w:spacing w:after="0"/>
        <w:ind w:left="426" w:firstLine="708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в) мероприятия по электроснабжению;</w:t>
      </w:r>
    </w:p>
    <w:p w:rsidR="00614928" w:rsidRPr="00086181" w:rsidRDefault="00614928" w:rsidP="00614928">
      <w:pPr>
        <w:widowControl w:val="0"/>
        <w:suppressAutoHyphens/>
        <w:autoSpaceDE w:val="0"/>
        <w:autoSpaceDN w:val="0"/>
        <w:adjustRightInd w:val="0"/>
        <w:spacing w:after="0"/>
        <w:ind w:left="426" w:firstLine="708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в) разработку технической документации для проектов расчетного срока.</w:t>
      </w:r>
    </w:p>
    <w:p w:rsidR="00437955" w:rsidRDefault="00437955" w:rsidP="00DB2C70">
      <w:pPr>
        <w:widowControl w:val="0"/>
        <w:suppressAutoHyphens/>
        <w:autoSpaceDE w:val="0"/>
        <w:autoSpaceDN w:val="0"/>
        <w:adjustRightInd w:val="0"/>
        <w:spacing w:after="0"/>
        <w:ind w:left="709"/>
        <w:jc w:val="center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4. ОСНОВНЫЕ ЦЕЛИ И ЗАДАЧИ ПРОГРАММЫ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Стратегической целью Программы является создание условий для эффективного функционирования и развития систем коммунальной инфраструктуры сельского поселения обеспечивающих безопасные и комфортные условия проживания граждан, надежное и качественное обеспечение коммунальными услугами объектов социальной сферы и коммерческих потребителей, улучшение экологической обстановки на территории сельского поселения.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>Также целями Программы развития систем коммунальной инфраструктуры сельского поселения на перспективный период являются: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обеспечение доступности, надежности и стабильности услуг по тепло-, электро-, водоснабжению и водоотведению на основе полного удовлетворения спроса потребителей;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приведение коммунальной инфраструктуры сельского поселения в соответствие со стандартами качества, обеспечивающими комфортные условия проживания населения: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повышение инвестиционной привлекательности предприятий коммунальной инфраструктуры.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Условием достижения целей Программы является решение следующих основных задач: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1.</w:t>
      </w:r>
      <w:r w:rsidRPr="00086181">
        <w:rPr>
          <w:rFonts w:ascii="Times New Roman" w:hAnsi="Times New Roman"/>
          <w:sz w:val="24"/>
          <w:szCs w:val="24"/>
        </w:rPr>
        <w:tab/>
        <w:t>Повышение эффективности управления коммунальной инфраструктурой сельского поселения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2.</w:t>
      </w:r>
      <w:r w:rsidRPr="00086181">
        <w:rPr>
          <w:rFonts w:ascii="Times New Roman" w:hAnsi="Times New Roman"/>
          <w:sz w:val="24"/>
          <w:szCs w:val="24"/>
        </w:rPr>
        <w:tab/>
        <w:t>Инженерно-техническая оптимизация и модернизация коммунальных систем.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3.</w:t>
      </w:r>
      <w:r w:rsidRPr="00086181">
        <w:rPr>
          <w:rFonts w:ascii="Times New Roman" w:hAnsi="Times New Roman"/>
          <w:sz w:val="24"/>
          <w:szCs w:val="24"/>
        </w:rPr>
        <w:tab/>
        <w:t>Взаимосвязанное перспективное планирование развития коммунальных систем.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4.</w:t>
      </w:r>
      <w:r w:rsidRPr="00086181">
        <w:rPr>
          <w:rFonts w:ascii="Times New Roman" w:hAnsi="Times New Roman"/>
          <w:sz w:val="24"/>
          <w:szCs w:val="24"/>
        </w:rPr>
        <w:tab/>
        <w:t>Создание рентабельного, эффективного комплекса коммунальных инфраструктур, способных к бездотационному развитию.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5.</w:t>
      </w:r>
      <w:r w:rsidRPr="00086181">
        <w:rPr>
          <w:rFonts w:ascii="Times New Roman" w:hAnsi="Times New Roman"/>
          <w:sz w:val="24"/>
          <w:szCs w:val="24"/>
        </w:rPr>
        <w:tab/>
        <w:t>Обоснование мероприятий по комплексной реконструкции и модернизации объектов коммунальной инфраструктуры.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6.</w:t>
      </w:r>
      <w:r w:rsidRPr="00086181">
        <w:rPr>
          <w:rFonts w:ascii="Times New Roman" w:hAnsi="Times New Roman"/>
          <w:sz w:val="24"/>
          <w:szCs w:val="24"/>
        </w:rPr>
        <w:tab/>
        <w:t>Повышение надежности систем и качества предоставления коммунальных услуг.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7.</w:t>
      </w:r>
      <w:r w:rsidRPr="00086181">
        <w:rPr>
          <w:rFonts w:ascii="Times New Roman" w:hAnsi="Times New Roman"/>
          <w:sz w:val="24"/>
          <w:szCs w:val="24"/>
        </w:rPr>
        <w:tab/>
        <w:t>Совершенствование механизмов снижения стоимости коммунальных услуг на основе ограничения роста издержек отраслевых предприятий при сохранении (повышении) качества предоставления услуг и устойчивости функционирования коммунальной инфраструктуры в долгосрочной перспективе.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8.</w:t>
      </w:r>
      <w:r w:rsidRPr="00086181">
        <w:rPr>
          <w:rFonts w:ascii="Times New Roman" w:hAnsi="Times New Roman"/>
          <w:sz w:val="24"/>
          <w:szCs w:val="24"/>
        </w:rPr>
        <w:tab/>
        <w:t xml:space="preserve">Совершенствование механизмов развития энергосбережения и повышения </w:t>
      </w:r>
      <w:proofErr w:type="spellStart"/>
      <w:r w:rsidRPr="00086181">
        <w:rPr>
          <w:rFonts w:ascii="Times New Roman" w:hAnsi="Times New Roman"/>
          <w:sz w:val="24"/>
          <w:szCs w:val="24"/>
        </w:rPr>
        <w:t>энергоэффективности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коммунальной инфраструктуры.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9.</w:t>
      </w:r>
      <w:r w:rsidRPr="00086181">
        <w:rPr>
          <w:rFonts w:ascii="Times New Roman" w:hAnsi="Times New Roman"/>
          <w:sz w:val="24"/>
          <w:szCs w:val="24"/>
        </w:rPr>
        <w:tab/>
        <w:t>Обеспечение сбалансированности интересов субъектов коммунальной инфраструктуры и потребителей.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10.</w:t>
      </w:r>
      <w:r w:rsidRPr="00086181">
        <w:rPr>
          <w:rFonts w:ascii="Times New Roman" w:hAnsi="Times New Roman"/>
          <w:sz w:val="24"/>
          <w:szCs w:val="24"/>
        </w:rPr>
        <w:tab/>
        <w:t>Создание экономических, организационно-правовых и других условий, обеспечивающих благоприятные факторы для реализации Программы.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11.</w:t>
      </w:r>
      <w:r w:rsidRPr="00086181">
        <w:rPr>
          <w:rFonts w:ascii="Times New Roman" w:hAnsi="Times New Roman"/>
          <w:sz w:val="24"/>
          <w:szCs w:val="24"/>
        </w:rPr>
        <w:tab/>
        <w:t>Улучшение состояния окружающей среды, способствующей экологической безопасности развития муниципального образования, а также созданию благоприятных условий для проживания.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Для качественного выполнения вышеперечисленных задач мероприятия, включаемые в Программу, должны быть сбалансированы по срокам и рассчитаны на достижение конкретных целей, а также учитывать перспективы развития систем коммунальной инфраструктуры в соответствии с перспективным планированием территории сельского поселения.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5. МЕХАНИЗМ РЕАЛИЗАЦИИ, УПРАВЛЕНИЯ И КОНТРОЛЯ ЗА ХОДОМ РЕАЛИЗАЦИИ ПРОГРАММЫ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Реализации Программы комплексного развития систем коммунальной инфраструктуры МО на 2013-2018 годы осуществляется </w:t>
      </w:r>
      <w:r w:rsidR="008E783E"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 xml:space="preserve">дминистрацией </w:t>
      </w:r>
      <w:r w:rsidR="008E783E" w:rsidRPr="00086181">
        <w:rPr>
          <w:rFonts w:ascii="Times New Roman" w:hAnsi="Times New Roman"/>
          <w:sz w:val="24"/>
          <w:szCs w:val="24"/>
        </w:rPr>
        <w:t>рабочего посёлка Чик</w:t>
      </w:r>
      <w:r w:rsidRPr="00086181">
        <w:rPr>
          <w:rFonts w:ascii="Times New Roman" w:hAnsi="Times New Roman"/>
          <w:sz w:val="24"/>
          <w:szCs w:val="24"/>
        </w:rPr>
        <w:t>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Реализация Программы предусматривает также участие органов исполнительной власти района в пределах законодательно определенных полномочий.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На уровне </w:t>
      </w:r>
      <w:r w:rsidR="008E783E" w:rsidRPr="00086181">
        <w:rPr>
          <w:rFonts w:ascii="Times New Roman" w:hAnsi="Times New Roman"/>
          <w:sz w:val="24"/>
          <w:szCs w:val="24"/>
        </w:rPr>
        <w:t>а</w:t>
      </w:r>
      <w:r w:rsidRPr="00086181">
        <w:rPr>
          <w:rFonts w:ascii="Times New Roman" w:hAnsi="Times New Roman"/>
          <w:sz w:val="24"/>
          <w:szCs w:val="24"/>
        </w:rPr>
        <w:t xml:space="preserve">дминистрации </w:t>
      </w:r>
      <w:r w:rsidR="008E783E" w:rsidRPr="00086181">
        <w:rPr>
          <w:rFonts w:ascii="Times New Roman" w:hAnsi="Times New Roman"/>
          <w:sz w:val="24"/>
          <w:szCs w:val="24"/>
        </w:rPr>
        <w:t>рабочего посёлка Чик</w:t>
      </w:r>
      <w:r w:rsidRPr="00086181">
        <w:rPr>
          <w:rFonts w:ascii="Times New Roman" w:hAnsi="Times New Roman"/>
          <w:sz w:val="24"/>
          <w:szCs w:val="24"/>
        </w:rPr>
        <w:t xml:space="preserve"> осуществляется: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проведение предусмотренных Программой преобразований в коммунальном комплексе поселения;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>•</w:t>
      </w:r>
      <w:r w:rsidRPr="00086181">
        <w:rPr>
          <w:rFonts w:ascii="Times New Roman" w:hAnsi="Times New Roman"/>
          <w:sz w:val="24"/>
          <w:szCs w:val="24"/>
        </w:rPr>
        <w:tab/>
        <w:t>реализация Программы на территории поселения;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проведение предусмотренных Программой мероприятий с учетом местных особенностей.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А также: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сбор и систематизация статистической и аналитической информации о реализации программных мероприятий;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мониторинг результатов реализации программных мероприятий;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обеспечение взаимодействия органов исполнительной власти района и органов местного самоуправления, а также юридических лиц, участвующих в реализации Программы;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подготовка предложений по распределению средств бюджета поселения, предусмотренных на реализацию Программы и входящих в ее состав мероприятий с учетом результатов мониторинга ее реализации.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Участие средств районного бюджета в программе комплексного развития сельского поселения только при соблюдении ими следующих основных условий: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представление в установленный Администрацией срок и по установленной им форме отчета о ходе выполнения программных мероприятий, включая отчет об использовании средств;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выполнение программных мероприятий за отчетный период;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•</w:t>
      </w:r>
      <w:r w:rsidRPr="00086181">
        <w:rPr>
          <w:rFonts w:ascii="Times New Roman" w:hAnsi="Times New Roman"/>
          <w:sz w:val="24"/>
          <w:szCs w:val="24"/>
        </w:rPr>
        <w:tab/>
        <w:t>целевое использование средств районного и/или муниципального бюджетов;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Конкретные условия предоставления средств районного бюджета устанавливаются отдельно для каждого из указанных мероприятий в соответствии с порядком, утверждаемым Администрацией района.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Контроль над ходом реализации программных мероприятий на территории сельского поселения осуществляет Глава </w:t>
      </w:r>
      <w:r w:rsidR="008E783E" w:rsidRPr="00086181">
        <w:rPr>
          <w:rFonts w:ascii="Times New Roman" w:hAnsi="Times New Roman"/>
          <w:sz w:val="24"/>
          <w:szCs w:val="24"/>
        </w:rPr>
        <w:t>рабочего посёлка Чик</w:t>
      </w:r>
      <w:r w:rsidRPr="00086181">
        <w:rPr>
          <w:rFonts w:ascii="Times New Roman" w:hAnsi="Times New Roman"/>
          <w:sz w:val="24"/>
          <w:szCs w:val="24"/>
        </w:rPr>
        <w:t xml:space="preserve"> или назначенное ответственное лицо.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В целях достижения на протяжении периода действия Программы определенных показателей, необходимо синхронизировать последовательность и сроки выполнения мероприятий, а также определить исполнительные и контролирующие органы данных мероприятий.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720"/>
        <w:jc w:val="both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6. РЕСУРСНОЕ ОБЕСПЕЧЕНИЕ ПРОГРАММЫ</w:t>
      </w:r>
    </w:p>
    <w:p w:rsidR="00837B87" w:rsidRPr="00086181" w:rsidRDefault="00837B87" w:rsidP="00837B87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Общий объем финансирования, необходимый для реализации мероприятий настоящей Программы оценивается в 199924 тыс. руб., в том числе: 2014 год –34254тыс. руб.; 2015 год –16457тыс. руб.; 2016год –16457тыс. руб., 2017 год –16345 тыс. руб., 2018 год –16600тыс. руб., 2019-2032 год –100150тыс. руб.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Источниками финансирования для осуществления мероприятий Программы являются</w:t>
      </w:r>
      <w:r w:rsidR="003750F9">
        <w:rPr>
          <w:rFonts w:ascii="Times New Roman" w:hAnsi="Times New Roman"/>
          <w:sz w:val="24"/>
          <w:szCs w:val="24"/>
        </w:rPr>
        <w:t xml:space="preserve"> </w:t>
      </w:r>
      <w:r w:rsidRPr="00086181">
        <w:rPr>
          <w:rFonts w:ascii="Times New Roman" w:hAnsi="Times New Roman"/>
          <w:sz w:val="24"/>
          <w:szCs w:val="24"/>
        </w:rPr>
        <w:t xml:space="preserve">средства местного бюджета, а также иные средства, включая инвестиционные, заемные, региональные средства, средства специальных Фондов, средства, полученные в результате исполнения </w:t>
      </w:r>
      <w:proofErr w:type="spellStart"/>
      <w:r w:rsidRPr="00086181">
        <w:rPr>
          <w:rFonts w:ascii="Times New Roman" w:hAnsi="Times New Roman"/>
          <w:sz w:val="24"/>
          <w:szCs w:val="24"/>
        </w:rPr>
        <w:t>энергосервисных</w:t>
      </w:r>
      <w:proofErr w:type="spellEnd"/>
      <w:r w:rsidRPr="00086181">
        <w:rPr>
          <w:rFonts w:ascii="Times New Roman" w:hAnsi="Times New Roman"/>
          <w:sz w:val="24"/>
          <w:szCs w:val="24"/>
        </w:rPr>
        <w:t xml:space="preserve"> договоров, другие средства.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Объем финансирования мероприятий уточняется ежегодно.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Кадровое и материально-техническое обеспечение Программы осуществляют профильные подрядные организации, заключившие договоры с организациями-участниками Программы.</w:t>
      </w:r>
    </w:p>
    <w:p w:rsidR="00EC616E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  <w:sectPr w:rsidR="00EC616E" w:rsidRPr="00086181" w:rsidSect="003C1D94">
          <w:headerReference w:type="even" r:id="rId38"/>
          <w:headerReference w:type="default" r:id="rId39"/>
          <w:footerReference w:type="even" r:id="rId40"/>
          <w:footerReference w:type="default" r:id="rId41"/>
          <w:pgSz w:w="11900" w:h="16840"/>
          <w:pgMar w:top="851" w:right="560" w:bottom="426" w:left="1134" w:header="259" w:footer="146" w:gutter="0"/>
          <w:cols w:space="720"/>
          <w:docGrid w:linePitch="326"/>
        </w:sectPr>
      </w:pPr>
      <w:r w:rsidRPr="00086181">
        <w:rPr>
          <w:rFonts w:ascii="Times New Roman" w:hAnsi="Times New Roman"/>
          <w:sz w:val="24"/>
          <w:szCs w:val="24"/>
        </w:rPr>
        <w:t>Организационное обеспечение Программы осуществляет администрация сельсовета.</w:t>
      </w:r>
    </w:p>
    <w:p w:rsidR="008B36E0" w:rsidRPr="00086181" w:rsidRDefault="008B36E0" w:rsidP="00DB2C70">
      <w:pPr>
        <w:widowControl w:val="0"/>
        <w:suppressAutoHyphens/>
        <w:autoSpaceDE w:val="0"/>
        <w:autoSpaceDN w:val="0"/>
        <w:adjustRightInd w:val="0"/>
        <w:spacing w:after="0"/>
        <w:ind w:left="709" w:firstLine="540"/>
        <w:jc w:val="both"/>
        <w:rPr>
          <w:rFonts w:ascii="Times New Roman" w:hAnsi="Times New Roman"/>
          <w:sz w:val="24"/>
          <w:szCs w:val="24"/>
        </w:rPr>
      </w:pPr>
    </w:p>
    <w:p w:rsidR="00C54977" w:rsidRPr="00086181" w:rsidRDefault="00C54977" w:rsidP="00DB2C70">
      <w:pPr>
        <w:pStyle w:val="1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4" w:right="1529"/>
        <w:jc w:val="right"/>
        <w:rPr>
          <w:color w:val="auto"/>
          <w:szCs w:val="24"/>
        </w:rPr>
      </w:pPr>
      <w:r w:rsidRPr="00086181">
        <w:rPr>
          <w:color w:val="auto"/>
          <w:szCs w:val="24"/>
        </w:rPr>
        <w:t>Приложение №2 к программе</w:t>
      </w:r>
    </w:p>
    <w:p w:rsidR="00C54977" w:rsidRPr="00086181" w:rsidRDefault="00C54977" w:rsidP="00C54977">
      <w:pPr>
        <w:pStyle w:val="1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4"/>
        <w:jc w:val="right"/>
        <w:rPr>
          <w:color w:val="auto"/>
          <w:szCs w:val="24"/>
        </w:rPr>
      </w:pPr>
    </w:p>
    <w:p w:rsidR="00C54977" w:rsidRPr="00086181" w:rsidRDefault="00C54977" w:rsidP="00C54977">
      <w:pPr>
        <w:pStyle w:val="1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/>
        <w:ind w:left="567"/>
        <w:jc w:val="center"/>
        <w:rPr>
          <w:color w:val="auto"/>
          <w:szCs w:val="24"/>
        </w:rPr>
      </w:pPr>
      <w:r w:rsidRPr="00086181">
        <w:rPr>
          <w:color w:val="auto"/>
          <w:szCs w:val="24"/>
        </w:rPr>
        <w:t xml:space="preserve">Характеристики муниципальных (бюджетных) предприятий </w:t>
      </w:r>
      <w:proofErr w:type="spellStart"/>
      <w:r w:rsidRPr="00086181">
        <w:rPr>
          <w:color w:val="auto"/>
          <w:szCs w:val="24"/>
        </w:rPr>
        <w:t>р</w:t>
      </w:r>
      <w:r w:rsidR="008E783E" w:rsidRPr="00086181">
        <w:rPr>
          <w:color w:val="auto"/>
          <w:szCs w:val="24"/>
        </w:rPr>
        <w:t>.п</w:t>
      </w:r>
      <w:proofErr w:type="spellEnd"/>
      <w:r w:rsidR="008E783E" w:rsidRPr="00086181">
        <w:rPr>
          <w:color w:val="auto"/>
          <w:szCs w:val="24"/>
        </w:rPr>
        <w:t>.</w:t>
      </w:r>
      <w:r w:rsidRPr="00086181">
        <w:rPr>
          <w:color w:val="auto"/>
          <w:szCs w:val="24"/>
        </w:rPr>
        <w:t xml:space="preserve"> Чик</w:t>
      </w:r>
    </w:p>
    <w:p w:rsidR="00C54977" w:rsidRPr="00086181" w:rsidRDefault="00C54977" w:rsidP="00C54977">
      <w:pPr>
        <w:pStyle w:val="1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/>
        <w:ind w:left="567"/>
        <w:jc w:val="center"/>
        <w:rPr>
          <w:color w:val="auto"/>
          <w:szCs w:val="24"/>
        </w:rPr>
      </w:pPr>
      <w:proofErr w:type="spellStart"/>
      <w:r w:rsidRPr="00086181">
        <w:rPr>
          <w:color w:val="auto"/>
          <w:szCs w:val="24"/>
        </w:rPr>
        <w:t>Кочен</w:t>
      </w:r>
      <w:r w:rsidR="008E783E" w:rsidRPr="00086181">
        <w:rPr>
          <w:color w:val="auto"/>
          <w:szCs w:val="24"/>
        </w:rPr>
        <w:t>ё</w:t>
      </w:r>
      <w:r w:rsidRPr="00086181">
        <w:rPr>
          <w:color w:val="auto"/>
          <w:szCs w:val="24"/>
        </w:rPr>
        <w:t>вского</w:t>
      </w:r>
      <w:proofErr w:type="spellEnd"/>
      <w:r w:rsidRPr="00086181">
        <w:rPr>
          <w:color w:val="auto"/>
          <w:szCs w:val="24"/>
        </w:rPr>
        <w:t xml:space="preserve"> района Новосибирской области</w:t>
      </w:r>
    </w:p>
    <w:p w:rsidR="00C54977" w:rsidRPr="00086181" w:rsidRDefault="00C54977" w:rsidP="00C54977">
      <w:pPr>
        <w:pStyle w:val="1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color w:val="auto"/>
          <w:sz w:val="20"/>
        </w:rPr>
      </w:pPr>
    </w:p>
    <w:tbl>
      <w:tblPr>
        <w:tblW w:w="14034" w:type="dxa"/>
        <w:tblInd w:w="431" w:type="dxa"/>
        <w:tblLayout w:type="fixed"/>
        <w:tblLook w:val="0000" w:firstRow="0" w:lastRow="0" w:firstColumn="0" w:lastColumn="0" w:noHBand="0" w:noVBand="0"/>
      </w:tblPr>
      <w:tblGrid>
        <w:gridCol w:w="458"/>
        <w:gridCol w:w="1527"/>
        <w:gridCol w:w="709"/>
        <w:gridCol w:w="992"/>
        <w:gridCol w:w="992"/>
        <w:gridCol w:w="992"/>
        <w:gridCol w:w="851"/>
        <w:gridCol w:w="709"/>
        <w:gridCol w:w="992"/>
        <w:gridCol w:w="709"/>
        <w:gridCol w:w="992"/>
        <w:gridCol w:w="709"/>
        <w:gridCol w:w="992"/>
        <w:gridCol w:w="992"/>
        <w:gridCol w:w="1418"/>
      </w:tblGrid>
      <w:tr w:rsidR="00C54977" w:rsidRPr="00086181" w:rsidTr="00F5636D">
        <w:trPr>
          <w:cantSplit/>
          <w:trHeight w:val="310"/>
        </w:trPr>
        <w:tc>
          <w:tcPr>
            <w:tcW w:w="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№ п/п</w:t>
            </w:r>
          </w:p>
        </w:tc>
        <w:tc>
          <w:tcPr>
            <w:tcW w:w="1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Наименование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ИНН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Электроэнергия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Тепло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Вода холодная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Вода горячая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Природный газ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Общая площадь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54977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Есть </w:t>
            </w:r>
            <w:proofErr w:type="spellStart"/>
            <w:r w:rsidRPr="00086181">
              <w:rPr>
                <w:rFonts w:ascii="Times New Roman" w:hAnsi="Times New Roman"/>
                <w:color w:val="auto"/>
              </w:rPr>
              <w:t>энерго</w:t>
            </w:r>
            <w:proofErr w:type="spellEnd"/>
            <w:r w:rsidRPr="00086181">
              <w:rPr>
                <w:rFonts w:ascii="Times New Roman" w:hAnsi="Times New Roman"/>
                <w:color w:val="auto"/>
              </w:rPr>
              <w:t>- паспорт</w:t>
            </w:r>
          </w:p>
        </w:tc>
      </w:tr>
      <w:tr w:rsidR="00C54977" w:rsidRPr="00086181" w:rsidTr="00F5636D">
        <w:trPr>
          <w:cantSplit/>
          <w:trHeight w:val="300"/>
        </w:trPr>
        <w:tc>
          <w:tcPr>
            <w:tcW w:w="458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27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09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Тыс. Квтч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Есть ПУ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Гкал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Есть ПУ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м</w:t>
            </w:r>
            <w:r w:rsidRPr="00086181">
              <w:rPr>
                <w:rFonts w:ascii="Times New Roman" w:hAnsi="Times New Roman"/>
                <w:color w:val="auto"/>
                <w:vertAlign w:val="superscript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Есть ПУ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м</w:t>
            </w:r>
            <w:r w:rsidRPr="00086181">
              <w:rPr>
                <w:rFonts w:ascii="Times New Roman" w:hAnsi="Times New Roman"/>
                <w:color w:val="auto"/>
                <w:vertAlign w:val="superscript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Есть ПУ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м</w:t>
            </w:r>
            <w:r w:rsidRPr="00086181">
              <w:rPr>
                <w:rFonts w:ascii="Times New Roman" w:hAnsi="Times New Roman"/>
                <w:color w:val="auto"/>
                <w:vertAlign w:val="superscript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Есть ПУ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C54977" w:rsidRPr="00086181" w:rsidTr="00F5636D">
        <w:trPr>
          <w:cantSplit/>
          <w:trHeight w:val="230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15</w:t>
            </w:r>
          </w:p>
        </w:tc>
      </w:tr>
      <w:tr w:rsidR="00C54977" w:rsidRPr="00086181" w:rsidTr="00F5636D">
        <w:trPr>
          <w:cantSplit/>
          <w:trHeight w:val="310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Администрация </w:t>
            </w:r>
            <w:proofErr w:type="spellStart"/>
            <w:r w:rsidRPr="00086181">
              <w:rPr>
                <w:rFonts w:ascii="Times New Roman" w:hAnsi="Times New Roman"/>
                <w:color w:val="auto"/>
              </w:rPr>
              <w:t>р.п.Чик</w:t>
            </w:r>
            <w:proofErr w:type="spellEnd"/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8172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7700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222,7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Да</w:t>
            </w:r>
          </w:p>
        </w:tc>
      </w:tr>
      <w:tr w:rsidR="00C54977" w:rsidRPr="00086181" w:rsidTr="00F5636D">
        <w:trPr>
          <w:cantSplit/>
          <w:trHeight w:val="310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МУК ДК «40 лет Октября»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8840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218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70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да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1200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Да</w:t>
            </w:r>
          </w:p>
        </w:tc>
      </w:tr>
      <w:tr w:rsidR="00C54977" w:rsidRPr="00086181" w:rsidTr="00F5636D">
        <w:trPr>
          <w:cantSplit/>
          <w:trHeight w:val="310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C54977" w:rsidRPr="00086181" w:rsidTr="00F5636D">
        <w:trPr>
          <w:cantSplit/>
          <w:trHeight w:val="310"/>
        </w:trPr>
        <w:tc>
          <w:tcPr>
            <w:tcW w:w="26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604A5A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fldChar w:fldCharType="begin"/>
            </w:r>
            <w:r w:rsidR="00C54977" w:rsidRPr="00086181">
              <w:rPr>
                <w:rFonts w:ascii="Times New Roman" w:hAnsi="Times New Roman"/>
                <w:color w:val="auto"/>
              </w:rPr>
              <w:instrText xml:space="preserve"> =SUM(ABOVE) -4</w:instrText>
            </w:r>
            <w:r w:rsidRPr="00086181">
              <w:rPr>
                <w:rFonts w:ascii="Times New Roman" w:hAnsi="Times New Roman"/>
                <w:color w:val="auto"/>
              </w:rPr>
              <w:fldChar w:fldCharType="separate"/>
            </w:r>
            <w:r w:rsidR="00C54977" w:rsidRPr="00086181">
              <w:rPr>
                <w:rFonts w:ascii="Times New Roman" w:hAnsi="Times New Roman"/>
                <w:noProof/>
                <w:color w:val="auto"/>
              </w:rPr>
              <w:t>17012</w:t>
            </w:r>
            <w:r w:rsidRPr="00086181">
              <w:rPr>
                <w:rFonts w:ascii="Times New Roman" w:hAnsi="Times New Roman"/>
                <w:color w:val="auto"/>
              </w:rPr>
              <w:fldChar w:fldCharType="end"/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604A5A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fldChar w:fldCharType="begin"/>
            </w:r>
            <w:r w:rsidR="00C54977" w:rsidRPr="00086181">
              <w:rPr>
                <w:rFonts w:ascii="Times New Roman" w:hAnsi="Times New Roman"/>
                <w:color w:val="auto"/>
              </w:rPr>
              <w:instrText xml:space="preserve"> =SUM(ABOVE)</w:instrText>
            </w:r>
            <w:r w:rsidRPr="00086181">
              <w:rPr>
                <w:rFonts w:ascii="Times New Roman" w:hAnsi="Times New Roman"/>
                <w:color w:val="auto"/>
              </w:rPr>
              <w:fldChar w:fldCharType="separate"/>
            </w:r>
            <w:r w:rsidR="00C54977" w:rsidRPr="00086181">
              <w:rPr>
                <w:rFonts w:ascii="Times New Roman" w:hAnsi="Times New Roman"/>
                <w:noProof/>
                <w:color w:val="auto"/>
              </w:rPr>
              <w:t>218</w:t>
            </w:r>
            <w:r w:rsidRPr="00086181">
              <w:rPr>
                <w:rFonts w:ascii="Times New Roman" w:hAnsi="Times New Roman"/>
                <w:color w:val="auto"/>
              </w:rPr>
              <w:fldChar w:fldCharType="end"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4977" w:rsidRPr="00086181" w:rsidRDefault="00C54977" w:rsidP="00CE231C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</w:tbl>
    <w:p w:rsidR="00C54977" w:rsidRPr="00086181" w:rsidRDefault="00C54977" w:rsidP="00C54977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color w:val="auto"/>
        </w:rPr>
      </w:pPr>
    </w:p>
    <w:p w:rsidR="00437955" w:rsidRDefault="00437955" w:rsidP="00DB2C70">
      <w:pPr>
        <w:pStyle w:val="1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4" w:right="962"/>
        <w:jc w:val="right"/>
        <w:rPr>
          <w:color w:val="auto"/>
          <w:szCs w:val="24"/>
        </w:rPr>
      </w:pPr>
    </w:p>
    <w:p w:rsidR="00415A0E" w:rsidRPr="00086181" w:rsidRDefault="00415A0E" w:rsidP="00DB2C70">
      <w:pPr>
        <w:pStyle w:val="1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4" w:right="962"/>
        <w:jc w:val="right"/>
        <w:rPr>
          <w:color w:val="auto"/>
          <w:szCs w:val="24"/>
        </w:rPr>
      </w:pPr>
      <w:r w:rsidRPr="00086181">
        <w:rPr>
          <w:color w:val="auto"/>
          <w:szCs w:val="24"/>
        </w:rPr>
        <w:t>Приложение №3 к программе</w:t>
      </w:r>
    </w:p>
    <w:p w:rsidR="00415A0E" w:rsidRPr="00086181" w:rsidRDefault="00415A0E" w:rsidP="00415A0E">
      <w:pPr>
        <w:pStyle w:val="1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4"/>
        <w:jc w:val="right"/>
        <w:rPr>
          <w:color w:val="auto"/>
          <w:sz w:val="16"/>
          <w:szCs w:val="16"/>
        </w:rPr>
      </w:pPr>
    </w:p>
    <w:p w:rsidR="00415A0E" w:rsidRPr="00086181" w:rsidRDefault="00415A0E" w:rsidP="00415A0E">
      <w:pPr>
        <w:pStyle w:val="1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/>
        <w:ind w:left="567"/>
        <w:jc w:val="center"/>
        <w:rPr>
          <w:rFonts w:ascii="Times New Roman Bold Cyr" w:hAnsi="Times New Roman Bold Cyr"/>
          <w:color w:val="auto"/>
          <w:szCs w:val="24"/>
        </w:rPr>
      </w:pPr>
      <w:r w:rsidRPr="00086181">
        <w:rPr>
          <w:rFonts w:ascii="Times New Roman Bold Cyr" w:hAnsi="Times New Roman Bold Cyr"/>
          <w:color w:val="auto"/>
          <w:szCs w:val="24"/>
        </w:rPr>
        <w:t>Характеристики многоквартирных домов рабочего поселка Чик</w:t>
      </w:r>
    </w:p>
    <w:p w:rsidR="00415A0E" w:rsidRPr="00086181" w:rsidRDefault="00415A0E" w:rsidP="00415A0E">
      <w:pPr>
        <w:pStyle w:val="1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/>
        <w:ind w:left="567"/>
        <w:jc w:val="center"/>
        <w:rPr>
          <w:rFonts w:ascii="Times New Roman Bold" w:hAnsi="Times New Roman Bold"/>
          <w:color w:val="auto"/>
          <w:szCs w:val="24"/>
          <w:lang w:val="en-US"/>
        </w:rPr>
      </w:pPr>
      <w:proofErr w:type="spellStart"/>
      <w:r w:rsidRPr="00086181">
        <w:rPr>
          <w:rFonts w:ascii="Times New Roman Bold Cyr" w:hAnsi="Times New Roman Bold Cyr"/>
          <w:color w:val="auto"/>
          <w:szCs w:val="24"/>
        </w:rPr>
        <w:t>Кочен</w:t>
      </w:r>
      <w:r w:rsidR="00436B16" w:rsidRPr="00086181">
        <w:rPr>
          <w:rFonts w:ascii="Times New Roman Bold Cyr" w:hAnsi="Times New Roman Bold Cyr"/>
          <w:color w:val="auto"/>
          <w:szCs w:val="24"/>
        </w:rPr>
        <w:t>ё</w:t>
      </w:r>
      <w:r w:rsidRPr="00086181">
        <w:rPr>
          <w:rFonts w:ascii="Times New Roman Bold Cyr" w:hAnsi="Times New Roman Bold Cyr"/>
          <w:color w:val="auto"/>
          <w:szCs w:val="24"/>
        </w:rPr>
        <w:t>вского</w:t>
      </w:r>
      <w:proofErr w:type="spellEnd"/>
      <w:r w:rsidRPr="00086181">
        <w:rPr>
          <w:rFonts w:ascii="Times New Roman Bold Cyr" w:hAnsi="Times New Roman Bold Cyr"/>
          <w:color w:val="auto"/>
          <w:szCs w:val="24"/>
        </w:rPr>
        <w:t xml:space="preserve"> района Новосибирской области</w:t>
      </w:r>
    </w:p>
    <w:p w:rsidR="00F5636D" w:rsidRPr="00086181" w:rsidRDefault="00F5636D" w:rsidP="00415A0E">
      <w:pPr>
        <w:pStyle w:val="1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/>
        <w:ind w:left="567"/>
        <w:jc w:val="center"/>
        <w:rPr>
          <w:rFonts w:ascii="Times New Roman Bold" w:hAnsi="Times New Roman Bold"/>
          <w:color w:val="auto"/>
          <w:sz w:val="20"/>
          <w:lang w:val="en-US"/>
        </w:rPr>
      </w:pPr>
    </w:p>
    <w:tbl>
      <w:tblPr>
        <w:tblW w:w="14034" w:type="dxa"/>
        <w:tblInd w:w="431" w:type="dxa"/>
        <w:tblLayout w:type="fixed"/>
        <w:tblLook w:val="0000" w:firstRow="0" w:lastRow="0" w:firstColumn="0" w:lastColumn="0" w:noHBand="0" w:noVBand="0"/>
      </w:tblPr>
      <w:tblGrid>
        <w:gridCol w:w="458"/>
        <w:gridCol w:w="2236"/>
        <w:gridCol w:w="992"/>
        <w:gridCol w:w="992"/>
        <w:gridCol w:w="992"/>
        <w:gridCol w:w="851"/>
        <w:gridCol w:w="709"/>
        <w:gridCol w:w="992"/>
        <w:gridCol w:w="709"/>
        <w:gridCol w:w="992"/>
        <w:gridCol w:w="850"/>
        <w:gridCol w:w="992"/>
        <w:gridCol w:w="992"/>
        <w:gridCol w:w="1277"/>
      </w:tblGrid>
      <w:tr w:rsidR="00F5636D" w:rsidRPr="00086181" w:rsidTr="00B36722">
        <w:trPr>
          <w:cantSplit/>
          <w:trHeight w:val="310"/>
        </w:trPr>
        <w:tc>
          <w:tcPr>
            <w:tcW w:w="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№ п/п</w:t>
            </w:r>
          </w:p>
        </w:tc>
        <w:tc>
          <w:tcPr>
            <w:tcW w:w="22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Наименование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Электроэнергия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Тепло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Вода холодная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Вода горячая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Природный газ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vertAlign w:val="superscript"/>
              </w:rPr>
            </w:pPr>
            <w:r w:rsidRPr="00086181">
              <w:rPr>
                <w:rFonts w:ascii="Times New Roman" w:hAnsi="Times New Roman"/>
                <w:color w:val="auto"/>
              </w:rPr>
              <w:t>Общая площадь м</w:t>
            </w:r>
            <w:r w:rsidRPr="00086181">
              <w:rPr>
                <w:rFonts w:ascii="Times New Roman" w:hAnsi="Times New Roman"/>
                <w:color w:val="auto"/>
                <w:vertAlign w:val="superscript"/>
              </w:rPr>
              <w:t>2</w:t>
            </w:r>
          </w:p>
        </w:tc>
        <w:tc>
          <w:tcPr>
            <w:tcW w:w="127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5636D" w:rsidRPr="00086181" w:rsidRDefault="00F5636D" w:rsidP="00F5636D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Количество жителей, </w:t>
            </w:r>
          </w:p>
          <w:p w:rsidR="00F5636D" w:rsidRPr="00086181" w:rsidRDefault="00F5636D" w:rsidP="00F5636D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чел</w:t>
            </w:r>
          </w:p>
        </w:tc>
      </w:tr>
      <w:tr w:rsidR="00F5636D" w:rsidRPr="00086181" w:rsidTr="00B36722">
        <w:trPr>
          <w:cantSplit/>
          <w:trHeight w:val="300"/>
        </w:trPr>
        <w:tc>
          <w:tcPr>
            <w:tcW w:w="458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2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Тыс. Квтч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Есть ПУ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Гкал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Есть ПУ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м</w:t>
            </w:r>
            <w:r w:rsidRPr="00086181">
              <w:rPr>
                <w:rFonts w:ascii="Times New Roman" w:hAnsi="Times New Roman"/>
                <w:color w:val="auto"/>
                <w:vertAlign w:val="superscript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Есть ПУ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м</w:t>
            </w:r>
            <w:r w:rsidRPr="00086181">
              <w:rPr>
                <w:rFonts w:ascii="Times New Roman" w:hAnsi="Times New Roman"/>
                <w:color w:val="auto"/>
                <w:vertAlign w:val="superscript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Есть ПУ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м</w:t>
            </w:r>
            <w:r w:rsidRPr="00086181">
              <w:rPr>
                <w:rFonts w:ascii="Times New Roman" w:hAnsi="Times New Roman"/>
                <w:color w:val="auto"/>
                <w:vertAlign w:val="superscript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Есть ПУ</w:t>
            </w: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27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F5636D" w:rsidRPr="00086181" w:rsidTr="00B36722">
        <w:trPr>
          <w:cantSplit/>
          <w:trHeight w:val="230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  <w:lang w:val="en-US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  <w:lang w:val="en-US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  <w:lang w:val="en-US"/>
              </w:rPr>
              <w:t>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  <w:lang w:val="en-US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  <w:lang w:val="en-US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  <w:lang w:val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636D" w:rsidRPr="00086181" w:rsidRDefault="00F5636D" w:rsidP="00C72D9B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  <w:lang w:val="en-US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636D" w:rsidRPr="00086181" w:rsidRDefault="00F5636D" w:rsidP="00F5636D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</w:rPr>
              <w:t>1</w:t>
            </w:r>
            <w:r w:rsidRPr="00086181">
              <w:rPr>
                <w:rFonts w:ascii="Times New Roman" w:hAnsi="Times New Roman"/>
                <w:color w:val="auto"/>
                <w:lang w:val="en-US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636D" w:rsidRPr="00086181" w:rsidRDefault="00F5636D" w:rsidP="00F5636D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</w:rPr>
              <w:t>1</w:t>
            </w:r>
            <w:r w:rsidRPr="00086181">
              <w:rPr>
                <w:rFonts w:ascii="Times New Roman" w:hAnsi="Times New Roman"/>
                <w:color w:val="auto"/>
                <w:lang w:val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636D" w:rsidRPr="00086181" w:rsidRDefault="00F5636D" w:rsidP="00F5636D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</w:rPr>
              <w:t>1</w:t>
            </w:r>
            <w:r w:rsidRPr="00086181">
              <w:rPr>
                <w:rFonts w:ascii="Times New Roman" w:hAnsi="Times New Roman"/>
                <w:color w:val="auto"/>
                <w:lang w:val="en-US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636D" w:rsidRPr="00086181" w:rsidRDefault="00F5636D" w:rsidP="00F5636D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</w:rPr>
              <w:t>1</w:t>
            </w:r>
            <w:r w:rsidRPr="00086181">
              <w:rPr>
                <w:rFonts w:ascii="Times New Roman" w:hAnsi="Times New Roman"/>
                <w:color w:val="auto"/>
                <w:lang w:val="en-US"/>
              </w:rPr>
              <w:t>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5636D" w:rsidRPr="00086181" w:rsidRDefault="00F5636D" w:rsidP="00F5636D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  <w:lang w:val="en-US"/>
              </w:rPr>
            </w:pPr>
            <w:r w:rsidRPr="00086181">
              <w:rPr>
                <w:rFonts w:ascii="Times New Roman" w:hAnsi="Times New Roman"/>
                <w:color w:val="auto"/>
              </w:rPr>
              <w:t>1</w:t>
            </w:r>
            <w:r w:rsidRPr="00086181">
              <w:rPr>
                <w:rFonts w:ascii="Times New Roman" w:hAnsi="Times New Roman"/>
                <w:color w:val="auto"/>
                <w:lang w:val="en-US"/>
              </w:rPr>
              <w:t>4</w:t>
            </w:r>
          </w:p>
        </w:tc>
      </w:tr>
      <w:tr w:rsidR="00B36722" w:rsidRPr="00086181" w:rsidTr="00B36722">
        <w:trPr>
          <w:cantSplit/>
          <w:trHeight w:val="310"/>
        </w:trPr>
        <w:tc>
          <w:tcPr>
            <w:tcW w:w="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1-37</w:t>
            </w:r>
          </w:p>
        </w:tc>
        <w:tc>
          <w:tcPr>
            <w:tcW w:w="2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37 МКД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6322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</w:tabs>
              <w:suppressAutoHyphens/>
              <w:jc w:val="center"/>
              <w:rPr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12444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178632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да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B36722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</w:tabs>
              <w:suppressAutoHyphens/>
              <w:ind w:left="-109"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0,76 млн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47057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2173</w:t>
            </w:r>
          </w:p>
        </w:tc>
      </w:tr>
      <w:tr w:rsidR="00B36722" w:rsidRPr="00086181" w:rsidTr="00B36722">
        <w:trPr>
          <w:cantSplit/>
          <w:trHeight w:val="310"/>
        </w:trPr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36722" w:rsidRPr="00086181" w:rsidRDefault="00B36722" w:rsidP="00C72D9B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6322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</w:tabs>
              <w:suppressAutoHyphens/>
              <w:jc w:val="center"/>
              <w:rPr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12444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178632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да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</w:tabs>
              <w:suppressAutoHyphens/>
              <w:ind w:left="-109"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0,76 млн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47057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36722" w:rsidRPr="00086181" w:rsidRDefault="00B36722" w:rsidP="00C72D9B">
            <w:pPr>
              <w:pStyle w:val="1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</w:tabs>
              <w:suppressAutoHyphens/>
              <w:jc w:val="center"/>
              <w:rPr>
                <w:color w:val="auto"/>
              </w:rPr>
            </w:pPr>
            <w:r w:rsidRPr="00086181">
              <w:rPr>
                <w:color w:val="auto"/>
              </w:rPr>
              <w:t>2173</w:t>
            </w:r>
          </w:p>
        </w:tc>
      </w:tr>
    </w:tbl>
    <w:p w:rsidR="00415A0E" w:rsidRPr="00086181" w:rsidRDefault="00415A0E" w:rsidP="00415A0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right"/>
        <w:rPr>
          <w:rFonts w:ascii="Times New Roman" w:hAnsi="Times New Roman"/>
          <w:color w:val="auto"/>
        </w:rPr>
      </w:pPr>
    </w:p>
    <w:p w:rsidR="00415A0E" w:rsidRPr="00086181" w:rsidRDefault="00415A0E" w:rsidP="00415A0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right"/>
        <w:rPr>
          <w:rFonts w:ascii="Times New Roman" w:hAnsi="Times New Roman"/>
          <w:color w:val="auto"/>
        </w:rPr>
      </w:pPr>
    </w:p>
    <w:p w:rsidR="00415A0E" w:rsidRPr="00086181" w:rsidRDefault="00415A0E" w:rsidP="00415A0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right"/>
        <w:rPr>
          <w:rFonts w:ascii="Times New Roman" w:hAnsi="Times New Roman"/>
          <w:color w:val="auto"/>
        </w:rPr>
      </w:pPr>
    </w:p>
    <w:p w:rsidR="00415A0E" w:rsidRPr="00086181" w:rsidRDefault="00415A0E" w:rsidP="00415A0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right"/>
        <w:rPr>
          <w:rFonts w:ascii="Times New Roman" w:hAnsi="Times New Roman"/>
          <w:color w:val="auto"/>
        </w:rPr>
      </w:pPr>
    </w:p>
    <w:p w:rsidR="00415A0E" w:rsidRPr="00086181" w:rsidRDefault="00415A0E" w:rsidP="00415A0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right"/>
        <w:rPr>
          <w:rFonts w:ascii="Times New Roman" w:hAnsi="Times New Roman"/>
          <w:color w:val="auto"/>
        </w:rPr>
      </w:pPr>
    </w:p>
    <w:p w:rsidR="00B051A4" w:rsidRPr="00086181" w:rsidRDefault="00B051A4" w:rsidP="00415A0E">
      <w:pPr>
        <w:pStyle w:val="ConsPlusNormal"/>
        <w:widowControl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0"/>
        <w:jc w:val="right"/>
        <w:rPr>
          <w:rFonts w:ascii="Times New Roman" w:hAnsi="Times New Roman"/>
          <w:color w:val="auto"/>
        </w:rPr>
      </w:pPr>
    </w:p>
    <w:p w:rsidR="00C54977" w:rsidRPr="00086181" w:rsidRDefault="00C54977" w:rsidP="00837B87">
      <w:pPr>
        <w:pStyle w:val="11"/>
        <w:rPr>
          <w:color w:val="auto"/>
          <w:sz w:val="6"/>
          <w:szCs w:val="6"/>
          <w:vertAlign w:val="superscript"/>
        </w:rPr>
      </w:pPr>
    </w:p>
    <w:p w:rsidR="00B051A4" w:rsidRPr="00086181" w:rsidRDefault="00B051A4" w:rsidP="00B051A4">
      <w:pPr>
        <w:pStyle w:val="11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284" w:right="253"/>
        <w:jc w:val="right"/>
        <w:rPr>
          <w:color w:val="auto"/>
          <w:szCs w:val="24"/>
        </w:rPr>
      </w:pPr>
      <w:r w:rsidRPr="00086181">
        <w:rPr>
          <w:color w:val="auto"/>
          <w:szCs w:val="24"/>
        </w:rPr>
        <w:t>Приложение №5 к программе</w:t>
      </w:r>
    </w:p>
    <w:p w:rsidR="00B051A4" w:rsidRPr="00086181" w:rsidRDefault="00B051A4" w:rsidP="00B051A4">
      <w:pPr>
        <w:pStyle w:val="12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0"/>
        <w:ind w:left="567"/>
        <w:jc w:val="center"/>
        <w:rPr>
          <w:color w:val="auto"/>
          <w:sz w:val="22"/>
          <w:szCs w:val="22"/>
        </w:rPr>
      </w:pPr>
      <w:r w:rsidRPr="00086181">
        <w:rPr>
          <w:color w:val="auto"/>
          <w:sz w:val="22"/>
          <w:szCs w:val="22"/>
        </w:rPr>
        <w:t xml:space="preserve">Структура тарифа теплоснабжения  рабочего поселка </w:t>
      </w:r>
      <w:proofErr w:type="spellStart"/>
      <w:r w:rsidRPr="00086181">
        <w:rPr>
          <w:color w:val="auto"/>
          <w:sz w:val="22"/>
          <w:szCs w:val="22"/>
        </w:rPr>
        <w:t>ЧикКочен</w:t>
      </w:r>
      <w:r w:rsidR="008E783E" w:rsidRPr="00086181">
        <w:rPr>
          <w:color w:val="auto"/>
          <w:sz w:val="22"/>
          <w:szCs w:val="22"/>
        </w:rPr>
        <w:t>ё</w:t>
      </w:r>
      <w:r w:rsidRPr="00086181">
        <w:rPr>
          <w:color w:val="auto"/>
          <w:sz w:val="22"/>
          <w:szCs w:val="22"/>
        </w:rPr>
        <w:t>вского</w:t>
      </w:r>
      <w:proofErr w:type="spellEnd"/>
      <w:r w:rsidRPr="00086181">
        <w:rPr>
          <w:color w:val="auto"/>
          <w:sz w:val="22"/>
          <w:szCs w:val="22"/>
        </w:rPr>
        <w:t xml:space="preserve"> района Новосибирской области</w:t>
      </w:r>
    </w:p>
    <w:tbl>
      <w:tblPr>
        <w:tblW w:w="14458" w:type="dxa"/>
        <w:tblInd w:w="289" w:type="dxa"/>
        <w:tblLayout w:type="fixed"/>
        <w:tblLook w:val="0000" w:firstRow="0" w:lastRow="0" w:firstColumn="0" w:lastColumn="0" w:noHBand="0" w:noVBand="0"/>
      </w:tblPr>
      <w:tblGrid>
        <w:gridCol w:w="4394"/>
        <w:gridCol w:w="1134"/>
        <w:gridCol w:w="1701"/>
        <w:gridCol w:w="1701"/>
        <w:gridCol w:w="1559"/>
        <w:gridCol w:w="851"/>
        <w:gridCol w:w="3118"/>
      </w:tblGrid>
      <w:tr w:rsidR="00B051A4" w:rsidRPr="00086181" w:rsidTr="003114DA">
        <w:trPr>
          <w:cantSplit/>
          <w:trHeight w:val="310"/>
        </w:trPr>
        <w:tc>
          <w:tcPr>
            <w:tcW w:w="439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proofErr w:type="spellStart"/>
            <w:r w:rsidRPr="00086181">
              <w:rPr>
                <w:rFonts w:ascii="Times New Roman" w:hAnsi="Times New Roman"/>
                <w:color w:val="auto"/>
              </w:rPr>
              <w:t>Коченевский</w:t>
            </w:r>
            <w:proofErr w:type="spellEnd"/>
            <w:r w:rsidRPr="00086181">
              <w:rPr>
                <w:rFonts w:ascii="Times New Roman" w:hAnsi="Times New Roman"/>
                <w:color w:val="auto"/>
              </w:rPr>
              <w:t xml:space="preserve"> район</w:t>
            </w:r>
          </w:p>
        </w:tc>
        <w:tc>
          <w:tcPr>
            <w:tcW w:w="1006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</w:t>
            </w:r>
            <w:proofErr w:type="spellStart"/>
            <w:r w:rsidRPr="00086181">
              <w:rPr>
                <w:rFonts w:ascii="Times New Roman" w:hAnsi="Times New Roman"/>
                <w:color w:val="auto"/>
              </w:rPr>
              <w:t>р.п</w:t>
            </w:r>
            <w:proofErr w:type="spellEnd"/>
            <w:r w:rsidRPr="00086181">
              <w:rPr>
                <w:rFonts w:ascii="Times New Roman" w:hAnsi="Times New Roman"/>
                <w:color w:val="auto"/>
              </w:rPr>
              <w:t>. Чик  МУП  «</w:t>
            </w:r>
            <w:proofErr w:type="spellStart"/>
            <w:r w:rsidRPr="00086181">
              <w:rPr>
                <w:rFonts w:ascii="Times New Roman" w:hAnsi="Times New Roman"/>
                <w:color w:val="auto"/>
              </w:rPr>
              <w:t>Чикское</w:t>
            </w:r>
            <w:proofErr w:type="spellEnd"/>
            <w:r w:rsidRPr="00086181">
              <w:rPr>
                <w:rFonts w:ascii="Times New Roman" w:hAnsi="Times New Roman"/>
                <w:color w:val="auto"/>
              </w:rPr>
              <w:t xml:space="preserve"> ППЖКХ»</w:t>
            </w:r>
          </w:p>
        </w:tc>
      </w:tr>
      <w:tr w:rsidR="00B051A4" w:rsidRPr="00086181" w:rsidTr="003114DA">
        <w:trPr>
          <w:cantSplit/>
          <w:trHeight w:val="300"/>
        </w:trPr>
        <w:tc>
          <w:tcPr>
            <w:tcW w:w="439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proofErr w:type="spellStart"/>
            <w:r w:rsidRPr="00086181">
              <w:rPr>
                <w:rFonts w:ascii="Times New Roman" w:hAnsi="Times New Roman"/>
                <w:color w:val="auto"/>
              </w:rPr>
              <w:t>Предло-жение</w:t>
            </w:r>
            <w:proofErr w:type="spellEnd"/>
            <w:r w:rsidRPr="00086181">
              <w:rPr>
                <w:rFonts w:ascii="Times New Roman" w:hAnsi="Times New Roman"/>
                <w:color w:val="auto"/>
              </w:rPr>
              <w:t xml:space="preserve"> </w:t>
            </w:r>
            <w:r w:rsidRPr="00086181">
              <w:rPr>
                <w:rFonts w:ascii="Times New Roman" w:hAnsi="Times New Roman"/>
                <w:color w:val="auto"/>
                <w:sz w:val="18"/>
                <w:szCs w:val="18"/>
              </w:rPr>
              <w:t>ТСО</w:t>
            </w:r>
            <w:r w:rsidRPr="00086181">
              <w:rPr>
                <w:rFonts w:ascii="Times New Roman" w:hAnsi="Times New Roman"/>
                <w:color w:val="auto"/>
              </w:rPr>
              <w:t xml:space="preserve"> на </w:t>
            </w:r>
            <w:r w:rsidRPr="00086181">
              <w:rPr>
                <w:rFonts w:ascii="Times New Roman" w:hAnsi="Times New Roman"/>
                <w:color w:val="auto"/>
                <w:sz w:val="18"/>
                <w:szCs w:val="18"/>
              </w:rPr>
              <w:t>2014 г.</w:t>
            </w:r>
          </w:p>
        </w:tc>
        <w:tc>
          <w:tcPr>
            <w:tcW w:w="49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Основные плановые показатели на расчетный период регулирования (ДТ)</w:t>
            </w:r>
          </w:p>
        </w:tc>
        <w:tc>
          <w:tcPr>
            <w:tcW w:w="39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Отклонение от предложения ТСО</w:t>
            </w:r>
          </w:p>
        </w:tc>
      </w:tr>
      <w:tr w:rsidR="00B051A4" w:rsidRPr="00086181" w:rsidTr="003114DA">
        <w:trPr>
          <w:cantSplit/>
          <w:trHeight w:val="23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Расчёт ННВ на </w:t>
            </w:r>
            <w:r w:rsidRPr="00086181">
              <w:rPr>
                <w:rFonts w:ascii="Times New Roman" w:hAnsi="Times New Roman"/>
                <w:color w:val="auto"/>
                <w:lang w:val="en-US"/>
              </w:rPr>
              <w:t>I</w:t>
            </w:r>
            <w:r w:rsidRPr="00086181">
              <w:rPr>
                <w:rFonts w:ascii="Times New Roman" w:hAnsi="Times New Roman"/>
                <w:color w:val="auto"/>
              </w:rPr>
              <w:t xml:space="preserve"> полугодие 2014г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Расчёт ННВ на </w:t>
            </w:r>
            <w:r w:rsidRPr="00086181">
              <w:rPr>
                <w:rFonts w:ascii="Times New Roman" w:hAnsi="Times New Roman"/>
                <w:color w:val="auto"/>
                <w:lang w:val="en-US"/>
              </w:rPr>
              <w:t>II</w:t>
            </w:r>
            <w:r w:rsidRPr="00086181">
              <w:rPr>
                <w:rFonts w:ascii="Times New Roman" w:hAnsi="Times New Roman"/>
                <w:color w:val="auto"/>
              </w:rPr>
              <w:t xml:space="preserve"> полугодие 2014г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Расчёт ННВ на 2014 год, всего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Размер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spacing w:before="12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Обоснование отклонения 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Топливо на технологические цели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13539,960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7692,32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5128,22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12820,54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-719,42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Газ природный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13539,96 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7692,32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5128,22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12820,54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-719,42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425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Цена топлива (тыс. м</w:t>
            </w:r>
            <w:r w:rsidRPr="00086181">
              <w:rPr>
                <w:rFonts w:ascii="Times New Roman" w:hAnsi="Times New Roman"/>
                <w:color w:val="auto"/>
                <w:vertAlign w:val="superscript"/>
              </w:rPr>
              <w:t>3</w:t>
            </w:r>
            <w:r w:rsidRPr="00086181">
              <w:rPr>
                <w:rFonts w:ascii="Times New Roman" w:hAnsi="Times New Roman"/>
                <w:color w:val="auto"/>
              </w:rPr>
              <w:t>), в том числе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4536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4062,13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4062,13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4062,13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-473,87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</w:tabs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Факт</w:t>
            </w:r>
            <w:r w:rsidRPr="00086181">
              <w:rPr>
                <w:rFonts w:ascii="Times New Roman" w:hAnsi="Times New Roman"/>
                <w:color w:val="auto"/>
                <w:lang w:val="en-US"/>
              </w:rPr>
              <w:t xml:space="preserve"> I</w:t>
            </w:r>
            <w:r w:rsidRPr="00086181">
              <w:rPr>
                <w:rFonts w:ascii="Times New Roman" w:hAnsi="Times New Roman"/>
                <w:color w:val="auto"/>
              </w:rPr>
              <w:t xml:space="preserve"> полугодие 2013 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            Объём топлива  (тыс. м</w:t>
            </w:r>
            <w:r w:rsidRPr="00086181">
              <w:rPr>
                <w:rFonts w:ascii="Times New Roman" w:hAnsi="Times New Roman"/>
                <w:color w:val="auto"/>
                <w:vertAlign w:val="superscript"/>
              </w:rPr>
              <w:t>3</w:t>
            </w:r>
            <w:r w:rsidRPr="00086181">
              <w:rPr>
                <w:rFonts w:ascii="Times New Roman" w:hAnsi="Times New Roman"/>
                <w:color w:val="auto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2985,00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1893,67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1263,44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3156,11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171,11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ind w:left="-108" w:firstLine="0"/>
              <w:jc w:val="center"/>
              <w:rPr>
                <w:rFonts w:ascii="Times New Roman" w:hAnsi="Times New Roman"/>
                <w:color w:val="auto"/>
              </w:rPr>
            </w:pPr>
            <w:proofErr w:type="spellStart"/>
            <w:r w:rsidRPr="00086181">
              <w:rPr>
                <w:rFonts w:ascii="Times New Roman" w:hAnsi="Times New Roman"/>
                <w:color w:val="auto"/>
              </w:rPr>
              <w:t>Эксп</w:t>
            </w:r>
            <w:proofErr w:type="spellEnd"/>
            <w:r w:rsidRPr="00086181">
              <w:rPr>
                <w:rFonts w:ascii="Times New Roman" w:hAnsi="Times New Roman"/>
                <w:color w:val="auto"/>
              </w:rPr>
              <w:t xml:space="preserve">. по п.31 Основ с уч. </w:t>
            </w:r>
            <w:proofErr w:type="spellStart"/>
            <w:r w:rsidRPr="00086181">
              <w:rPr>
                <w:rFonts w:ascii="Times New Roman" w:hAnsi="Times New Roman"/>
                <w:color w:val="auto"/>
              </w:rPr>
              <w:t>ув</w:t>
            </w:r>
            <w:proofErr w:type="spellEnd"/>
            <w:r w:rsidRPr="00086181">
              <w:rPr>
                <w:rFonts w:ascii="Times New Roman" w:hAnsi="Times New Roman"/>
                <w:color w:val="auto"/>
              </w:rPr>
              <w:t xml:space="preserve">. ПО 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Вода на технологические цели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308,000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192,72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128,48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321,19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13,19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left="-108"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По данным ТСО, с учетом ПО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Основная оплата труда производств-х  рабочих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3780,300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1724,20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1147,47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2868,66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-911,64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Применен индекс МЭРТ 1,048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Отчисления на социальные нужды с оплаты  производственных рабочих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−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519,809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346,53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866,34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0,00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30,2% в </w:t>
            </w:r>
            <w:proofErr w:type="spellStart"/>
            <w:r w:rsidRPr="00086181">
              <w:rPr>
                <w:rFonts w:ascii="Times New Roman" w:hAnsi="Times New Roman"/>
                <w:color w:val="auto"/>
              </w:rPr>
              <w:t>соотв</w:t>
            </w:r>
            <w:proofErr w:type="spellEnd"/>
            <w:r w:rsidRPr="00086181">
              <w:rPr>
                <w:rFonts w:ascii="Times New Roman" w:hAnsi="Times New Roman"/>
                <w:color w:val="auto"/>
              </w:rPr>
              <w:t>-и с закон-</w:t>
            </w:r>
            <w:proofErr w:type="spellStart"/>
            <w:r w:rsidRPr="00086181">
              <w:rPr>
                <w:rFonts w:ascii="Times New Roman" w:hAnsi="Times New Roman"/>
                <w:color w:val="auto"/>
              </w:rPr>
              <w:t>вом</w:t>
            </w:r>
            <w:proofErr w:type="spellEnd"/>
            <w:r w:rsidRPr="00086181">
              <w:rPr>
                <w:rFonts w:ascii="Times New Roman" w:hAnsi="Times New Roman"/>
                <w:color w:val="auto"/>
              </w:rPr>
              <w:t xml:space="preserve"> РФ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Расходы  на содержание  и эксплуатацию оборудования, в том числе: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1843,664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792,92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1050,75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1843,66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0,00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По данным ТСО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Амортизация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121,364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72,82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48,55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121,36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0,00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По данным ТСО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Ремонты и ТО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1722,300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720,10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1002,20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1722,30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0,00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По данным ТСО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Общехозяйственные расходы, всего: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1659,948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1214,409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445,539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1659,95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0,00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Затраты на покупную электрическую энергию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1863,200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1177,76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785,17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1962,93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99,73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Прим инд. </w:t>
            </w:r>
            <w:r w:rsidRPr="00086181">
              <w:rPr>
                <w:rFonts w:ascii="Times New Roman" w:hAnsi="Times New Roman"/>
                <w:color w:val="auto"/>
                <w:sz w:val="18"/>
                <w:szCs w:val="18"/>
              </w:rPr>
              <w:t>МЭРТ 1,048</w:t>
            </w:r>
            <w:r w:rsidRPr="00086181">
              <w:rPr>
                <w:rFonts w:ascii="Times New Roman" w:hAnsi="Times New Roman"/>
                <w:color w:val="auto"/>
              </w:rPr>
              <w:t xml:space="preserve"> с уч. </w:t>
            </w:r>
            <w:r w:rsidRPr="00086181">
              <w:rPr>
                <w:rFonts w:ascii="Times New Roman" w:hAnsi="Times New Roman"/>
                <w:color w:val="auto"/>
                <w:sz w:val="18"/>
                <w:szCs w:val="18"/>
              </w:rPr>
              <w:t>ПО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Итого расходы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22995,07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13311,12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9032,15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22343,27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-651,80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Прибыль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266,22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180,64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446,87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Социальное развитие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221,85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150,54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372,39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По н. 28 МУ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Налоги, сборы, платежи – всего: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44,37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30,11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74,48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Расчет по НК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     в </w:t>
            </w:r>
            <w:proofErr w:type="spellStart"/>
            <w:r w:rsidRPr="00086181">
              <w:rPr>
                <w:rFonts w:ascii="Times New Roman" w:hAnsi="Times New Roman"/>
                <w:color w:val="auto"/>
              </w:rPr>
              <w:t>т.ч</w:t>
            </w:r>
            <w:proofErr w:type="spellEnd"/>
            <w:r w:rsidRPr="00086181">
              <w:rPr>
                <w:rFonts w:ascii="Times New Roman" w:hAnsi="Times New Roman"/>
                <w:color w:val="auto"/>
              </w:rPr>
              <w:t>. на прибыль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44,37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30,11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74,48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    НВВ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13577,34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9212,79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22790,14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Полезный отпуск продукции (</w:t>
            </w:r>
            <w:proofErr w:type="spellStart"/>
            <w:r w:rsidRPr="00086181">
              <w:rPr>
                <w:rFonts w:ascii="Times New Roman" w:hAnsi="Times New Roman"/>
                <w:color w:val="auto"/>
              </w:rPr>
              <w:t>тыс.Гкал</w:t>
            </w:r>
            <w:proofErr w:type="spellEnd"/>
            <w:r w:rsidRPr="00086181">
              <w:rPr>
                <w:rFonts w:ascii="Times New Roman" w:hAnsi="Times New Roman"/>
                <w:color w:val="auto"/>
              </w:rPr>
              <w:t>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18,700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11,701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7,800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19,501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0,801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По факту 2012 года</w:t>
            </w: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Тариф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1160,40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1181,07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1168,66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Тариф сопоставимый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1369,27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1393,66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B051A4" w:rsidRPr="00086181" w:rsidTr="003114DA">
        <w:trPr>
          <w:cantSplit/>
          <w:trHeight w:val="310"/>
        </w:trPr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-31680"/>
                <w:tab w:val="left" w:pos="-31552"/>
                <w:tab w:val="left" w:pos="-30844"/>
                <w:tab w:val="left" w:pos="-30136"/>
                <w:tab w:val="left" w:pos="-29428"/>
                <w:tab w:val="left" w:pos="-28720"/>
                <w:tab w:val="left" w:pos="-28012"/>
                <w:tab w:val="left" w:pos="-27304"/>
                <w:tab w:val="left" w:pos="-26596"/>
                <w:tab w:val="left" w:pos="-25888"/>
                <w:tab w:val="left" w:pos="-25180"/>
                <w:tab w:val="left" w:pos="-24472"/>
                <w:tab w:val="left" w:pos="-23764"/>
                <w:tab w:val="left" w:pos="-23056"/>
                <w:tab w:val="left" w:pos="-22348"/>
                <w:tab w:val="left" w:pos="-21640"/>
                <w:tab w:val="left" w:pos="-20932"/>
                <w:tab w:val="left" w:pos="-20224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firstLine="0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 xml:space="preserve"> Динамика тарифа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1,00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1,018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  <w:r w:rsidRPr="00086181">
              <w:rPr>
                <w:rFonts w:ascii="Times New Roman" w:hAnsi="Times New Roman"/>
                <w:color w:val="auto"/>
              </w:rPr>
              <w:t>1,007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051A4" w:rsidRPr="00086181" w:rsidRDefault="00B051A4" w:rsidP="003114DA">
            <w:pPr>
              <w:pStyle w:val="ConsPlusNormal"/>
              <w:widowControl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</w:tabs>
              <w:spacing w:before="60"/>
              <w:ind w:firstLine="0"/>
              <w:jc w:val="center"/>
              <w:rPr>
                <w:rFonts w:ascii="Times New Roman" w:hAnsi="Times New Roman"/>
                <w:color w:val="auto"/>
              </w:rPr>
            </w:pPr>
          </w:p>
        </w:tc>
      </w:tr>
    </w:tbl>
    <w:p w:rsidR="00C54977" w:rsidRPr="00086181" w:rsidRDefault="00C54977" w:rsidP="00C54977">
      <w:pPr>
        <w:pStyle w:val="ab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rPr>
          <w:color w:val="auto"/>
          <w:sz w:val="22"/>
        </w:rPr>
        <w:sectPr w:rsidR="00C54977" w:rsidRPr="00086181" w:rsidSect="00CE231C">
          <w:pgSz w:w="16840" w:h="11900" w:orient="landscape"/>
          <w:pgMar w:top="539" w:right="851" w:bottom="1701" w:left="426" w:header="259" w:footer="146" w:gutter="0"/>
          <w:cols w:space="720"/>
          <w:docGrid w:linePitch="326"/>
        </w:sectPr>
      </w:pPr>
    </w:p>
    <w:p w:rsidR="008B36E0" w:rsidRPr="00086181" w:rsidRDefault="003114DA" w:rsidP="000565A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>Приложение №6</w:t>
      </w:r>
    </w:p>
    <w:p w:rsidR="003114DA" w:rsidRPr="00086181" w:rsidRDefault="003114DA" w:rsidP="000565A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114DA" w:rsidRPr="00086181" w:rsidRDefault="003114DA" w:rsidP="003114DA">
      <w:pPr>
        <w:widowControl w:val="0"/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</w:rPr>
      </w:pPr>
      <w:r w:rsidRPr="00086181">
        <w:rPr>
          <w:rFonts w:ascii="Times New Roman" w:hAnsi="Times New Roman"/>
        </w:rPr>
        <w:t>У</w:t>
      </w:r>
      <w:r w:rsidRPr="00086181">
        <w:rPr>
          <w:rFonts w:ascii="Times New Roman" w:hAnsi="Times New Roman"/>
          <w:caps/>
        </w:rPr>
        <w:t>тверждаю</w:t>
      </w:r>
    </w:p>
    <w:p w:rsidR="003114DA" w:rsidRPr="00086181" w:rsidRDefault="003114DA" w:rsidP="003114DA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</w:rPr>
      </w:pPr>
      <w:r w:rsidRPr="00086181">
        <w:rPr>
          <w:rFonts w:ascii="Times New Roman" w:hAnsi="Times New Roman"/>
        </w:rPr>
        <w:t>Директор МУП ПП ЖКХ</w:t>
      </w:r>
    </w:p>
    <w:p w:rsidR="003114DA" w:rsidRPr="00086181" w:rsidRDefault="003114DA" w:rsidP="003114DA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</w:rPr>
      </w:pPr>
      <w:r w:rsidRPr="00086181">
        <w:rPr>
          <w:rFonts w:ascii="Times New Roman" w:hAnsi="Times New Roman"/>
        </w:rPr>
        <w:t xml:space="preserve">___________ </w:t>
      </w:r>
      <w:proofErr w:type="spellStart"/>
      <w:r w:rsidRPr="00086181">
        <w:rPr>
          <w:rFonts w:ascii="Times New Roman" w:hAnsi="Times New Roman"/>
        </w:rPr>
        <w:t>С.И.Сафронов</w:t>
      </w:r>
      <w:proofErr w:type="spellEnd"/>
    </w:p>
    <w:p w:rsidR="003114DA" w:rsidRPr="00086181" w:rsidRDefault="003114DA" w:rsidP="003114DA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</w:rPr>
      </w:pPr>
      <w:r w:rsidRPr="00086181">
        <w:rPr>
          <w:rFonts w:ascii="Times New Roman" w:hAnsi="Times New Roman"/>
        </w:rPr>
        <w:t xml:space="preserve">«___»______________ 2012 г.  </w:t>
      </w:r>
    </w:p>
    <w:p w:rsidR="003114DA" w:rsidRPr="00086181" w:rsidRDefault="003114DA" w:rsidP="003114DA">
      <w:pPr>
        <w:spacing w:after="0"/>
        <w:rPr>
          <w:rFonts w:ascii="Times New Roman" w:hAnsi="Times New Roman"/>
        </w:rPr>
      </w:pPr>
    </w:p>
    <w:p w:rsidR="003114DA" w:rsidRPr="00086181" w:rsidRDefault="003114DA" w:rsidP="003114D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Температурный график отпуска тепла 95-70 С газовой</w:t>
      </w:r>
    </w:p>
    <w:p w:rsidR="003114DA" w:rsidRPr="00086181" w:rsidRDefault="003114DA" w:rsidP="003114D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 xml:space="preserve"> котельной </w:t>
      </w:r>
      <w:proofErr w:type="spellStart"/>
      <w:r w:rsidRPr="00086181">
        <w:rPr>
          <w:rFonts w:ascii="Times New Roman" w:hAnsi="Times New Roman"/>
          <w:sz w:val="24"/>
          <w:szCs w:val="24"/>
        </w:rPr>
        <w:t>р.п</w:t>
      </w:r>
      <w:proofErr w:type="spellEnd"/>
      <w:r w:rsidRPr="00086181">
        <w:rPr>
          <w:rFonts w:ascii="Times New Roman" w:hAnsi="Times New Roman"/>
          <w:sz w:val="24"/>
          <w:szCs w:val="24"/>
        </w:rPr>
        <w:t>. Чик</w:t>
      </w:r>
    </w:p>
    <w:p w:rsidR="003114DA" w:rsidRPr="00086181" w:rsidRDefault="003114DA" w:rsidP="003114DA">
      <w:pPr>
        <w:jc w:val="center"/>
        <w:rPr>
          <w:sz w:val="24"/>
          <w:szCs w:val="24"/>
        </w:rPr>
      </w:pPr>
    </w:p>
    <w:tbl>
      <w:tblPr>
        <w:tblW w:w="0" w:type="auto"/>
        <w:tblInd w:w="-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51"/>
        <w:gridCol w:w="951"/>
        <w:gridCol w:w="951"/>
        <w:gridCol w:w="951"/>
        <w:gridCol w:w="950"/>
        <w:gridCol w:w="950"/>
        <w:gridCol w:w="950"/>
        <w:gridCol w:w="950"/>
        <w:gridCol w:w="950"/>
        <w:gridCol w:w="951"/>
        <w:gridCol w:w="951"/>
      </w:tblGrid>
      <w:tr w:rsidR="008F7ED3" w:rsidRPr="00086181" w:rsidTr="00F713BE">
        <w:tc>
          <w:tcPr>
            <w:tcW w:w="951" w:type="dxa"/>
          </w:tcPr>
          <w:p w:rsidR="00A6710E" w:rsidRPr="00086181" w:rsidRDefault="00A6710E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8"/>
                <w:szCs w:val="28"/>
                <w:lang w:val="en-US" w:eastAsia="en-US"/>
              </w:rPr>
              <w:t>t</w:t>
            </w:r>
            <w:r w:rsidRPr="00086181">
              <w:rPr>
                <w:rFonts w:ascii="Times New Roman" w:eastAsia="Calibri" w:hAnsi="Times New Roman"/>
                <w:sz w:val="24"/>
                <w:szCs w:val="24"/>
                <w:vertAlign w:val="subscript"/>
                <w:lang w:eastAsia="en-US"/>
              </w:rPr>
              <w:t>1</w:t>
            </w:r>
          </w:p>
        </w:tc>
        <w:tc>
          <w:tcPr>
            <w:tcW w:w="951" w:type="dxa"/>
          </w:tcPr>
          <w:p w:rsidR="00A6710E" w:rsidRPr="00086181" w:rsidRDefault="00A6710E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8"/>
                <w:szCs w:val="28"/>
                <w:lang w:val="en-US" w:eastAsia="en-US"/>
              </w:rPr>
              <w:t>t</w:t>
            </w:r>
            <w:r w:rsidRPr="00086181">
              <w:rPr>
                <w:rFonts w:ascii="Times New Roman" w:eastAsia="Calibri" w:hAnsi="Times New Roman"/>
                <w:sz w:val="24"/>
                <w:szCs w:val="24"/>
                <w:vertAlign w:val="subscript"/>
                <w:lang w:val="en-US" w:eastAsia="en-US"/>
              </w:rPr>
              <w:t>2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A6710E" w:rsidRPr="00086181" w:rsidRDefault="00A6710E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8"/>
                <w:szCs w:val="28"/>
                <w:lang w:val="en-US" w:eastAsia="en-US"/>
              </w:rPr>
              <w:t>t</w:t>
            </w:r>
            <w:r w:rsidRPr="00086181">
              <w:rPr>
                <w:rFonts w:ascii="Times New Roman" w:eastAsia="Calibri" w:hAnsi="Times New Roman"/>
                <w:sz w:val="24"/>
                <w:szCs w:val="24"/>
                <w:vertAlign w:val="subscript"/>
                <w:lang w:val="en-US" w:eastAsia="en-US"/>
              </w:rPr>
              <w:t>3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710E" w:rsidRPr="00086181" w:rsidRDefault="00A6710E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A6710E" w:rsidRPr="00086181" w:rsidRDefault="00A6710E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8"/>
                <w:szCs w:val="28"/>
                <w:lang w:val="en-US" w:eastAsia="en-US"/>
              </w:rPr>
              <w:t>t</w:t>
            </w:r>
            <w:r w:rsidRPr="00086181">
              <w:rPr>
                <w:rFonts w:ascii="Times New Roman" w:eastAsia="Calibri" w:hAnsi="Times New Roman"/>
                <w:sz w:val="24"/>
                <w:szCs w:val="24"/>
                <w:vertAlign w:val="subscript"/>
                <w:lang w:eastAsia="en-US"/>
              </w:rPr>
              <w:t>1</w:t>
            </w:r>
          </w:p>
        </w:tc>
        <w:tc>
          <w:tcPr>
            <w:tcW w:w="950" w:type="dxa"/>
          </w:tcPr>
          <w:p w:rsidR="00A6710E" w:rsidRPr="00086181" w:rsidRDefault="00A6710E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8"/>
                <w:szCs w:val="28"/>
                <w:lang w:val="en-US" w:eastAsia="en-US"/>
              </w:rPr>
              <w:t>t</w:t>
            </w:r>
            <w:r w:rsidRPr="00086181">
              <w:rPr>
                <w:rFonts w:ascii="Times New Roman" w:eastAsia="Calibri" w:hAnsi="Times New Roman"/>
                <w:sz w:val="24"/>
                <w:szCs w:val="24"/>
                <w:vertAlign w:val="subscript"/>
                <w:lang w:val="en-US" w:eastAsia="en-US"/>
              </w:rPr>
              <w:t>2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A6710E" w:rsidRPr="00086181" w:rsidRDefault="00A6710E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8"/>
                <w:szCs w:val="28"/>
                <w:lang w:val="en-US" w:eastAsia="en-US"/>
              </w:rPr>
              <w:t>t</w:t>
            </w:r>
            <w:r w:rsidRPr="00086181">
              <w:rPr>
                <w:rFonts w:ascii="Times New Roman" w:eastAsia="Calibri" w:hAnsi="Times New Roman"/>
                <w:sz w:val="24"/>
                <w:szCs w:val="24"/>
                <w:vertAlign w:val="subscript"/>
                <w:lang w:val="en-US" w:eastAsia="en-US"/>
              </w:rPr>
              <w:t>3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6710E" w:rsidRPr="00086181" w:rsidRDefault="00A6710E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A6710E" w:rsidRPr="00086181" w:rsidRDefault="00A6710E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8"/>
                <w:szCs w:val="28"/>
                <w:lang w:val="en-US" w:eastAsia="en-US"/>
              </w:rPr>
              <w:t>t</w:t>
            </w:r>
            <w:r w:rsidRPr="00086181">
              <w:rPr>
                <w:rFonts w:ascii="Times New Roman" w:eastAsia="Calibri" w:hAnsi="Times New Roman"/>
                <w:sz w:val="24"/>
                <w:szCs w:val="24"/>
                <w:vertAlign w:val="subscript"/>
                <w:lang w:eastAsia="en-US"/>
              </w:rPr>
              <w:t>1</w:t>
            </w:r>
          </w:p>
        </w:tc>
        <w:tc>
          <w:tcPr>
            <w:tcW w:w="951" w:type="dxa"/>
          </w:tcPr>
          <w:p w:rsidR="00A6710E" w:rsidRPr="00086181" w:rsidRDefault="00A6710E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8"/>
                <w:szCs w:val="28"/>
                <w:lang w:val="en-US" w:eastAsia="en-US"/>
              </w:rPr>
              <w:t>t</w:t>
            </w:r>
            <w:r w:rsidRPr="00086181">
              <w:rPr>
                <w:rFonts w:ascii="Times New Roman" w:eastAsia="Calibri" w:hAnsi="Times New Roman"/>
                <w:sz w:val="24"/>
                <w:szCs w:val="24"/>
                <w:vertAlign w:val="subscript"/>
                <w:lang w:val="en-US" w:eastAsia="en-US"/>
              </w:rPr>
              <w:t>2</w:t>
            </w:r>
          </w:p>
        </w:tc>
        <w:tc>
          <w:tcPr>
            <w:tcW w:w="951" w:type="dxa"/>
          </w:tcPr>
          <w:p w:rsidR="00A6710E" w:rsidRPr="00086181" w:rsidRDefault="00A6710E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8"/>
                <w:szCs w:val="28"/>
                <w:lang w:val="en-US" w:eastAsia="en-US"/>
              </w:rPr>
              <w:t>t</w:t>
            </w:r>
            <w:r w:rsidRPr="00086181">
              <w:rPr>
                <w:rFonts w:ascii="Times New Roman" w:eastAsia="Calibri" w:hAnsi="Times New Roman"/>
                <w:sz w:val="24"/>
                <w:szCs w:val="24"/>
                <w:vertAlign w:val="subscript"/>
                <w:lang w:val="en-US" w:eastAsia="en-US"/>
              </w:rPr>
              <w:t>3</w:t>
            </w: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  <w:t>+8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  <w:t>41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  <w:t>35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  <w:t>-11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  <w:t>64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  <w:t>51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  <w:t>-30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  <w:t>85,3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val="en-US" w:eastAsia="en-US"/>
              </w:rPr>
              <w:t>64,8</w:t>
            </w: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+7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42,5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-12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65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52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-31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86,5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65</w:t>
            </w: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+6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43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37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-13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52,5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-32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87,5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65,5</w:t>
            </w: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+5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44,1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37,7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-14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67,5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53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-33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89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66</w:t>
            </w: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+4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38,5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-15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68,6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53,7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-34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90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66,7</w:t>
            </w: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+3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47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39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-16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54,7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-35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90,7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67,3</w:t>
            </w: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+2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48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40,5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-17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71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55,3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-36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92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68</w:t>
            </w: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+1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49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41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-18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56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-37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93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68,6</w:t>
            </w: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50,5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42,1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-19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73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56,1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-38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94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69</w:t>
            </w: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-1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52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43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-20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74,3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57,3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-39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95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70</w:t>
            </w: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-2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53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44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-21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76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-3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44,7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-22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77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59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-4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55,5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45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-23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78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59,6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-5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56,7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46,1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-24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79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-6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57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47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-25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79,9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60,6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-7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58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47,5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-26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81,5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61,6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-8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60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48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-27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82,5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62,5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-9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61,6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49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-28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83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63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  <w:tr w:rsidR="008F7ED3" w:rsidRPr="00086181" w:rsidTr="00F713BE"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-10</w:t>
            </w: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62,7</w:t>
            </w:r>
          </w:p>
        </w:tc>
        <w:tc>
          <w:tcPr>
            <w:tcW w:w="951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-29</w:t>
            </w:r>
          </w:p>
        </w:tc>
        <w:tc>
          <w:tcPr>
            <w:tcW w:w="950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84</w:t>
            </w:r>
          </w:p>
        </w:tc>
        <w:tc>
          <w:tcPr>
            <w:tcW w:w="950" w:type="dxa"/>
            <w:tcBorders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086181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63,5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0" w:type="dxa"/>
            <w:tcBorders>
              <w:left w:val="single" w:sz="4" w:space="0" w:color="auto"/>
            </w:tcBorders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951" w:type="dxa"/>
          </w:tcPr>
          <w:p w:rsidR="003114DA" w:rsidRPr="00086181" w:rsidRDefault="003114DA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</w:p>
        </w:tc>
      </w:tr>
    </w:tbl>
    <w:p w:rsidR="003114DA" w:rsidRPr="00086181" w:rsidRDefault="003114DA" w:rsidP="003114DA">
      <w:pPr>
        <w:rPr>
          <w:sz w:val="24"/>
          <w:szCs w:val="24"/>
        </w:rPr>
      </w:pPr>
    </w:p>
    <w:p w:rsidR="003114DA" w:rsidRPr="00086181" w:rsidRDefault="003114DA" w:rsidP="00A6710E">
      <w:pPr>
        <w:spacing w:after="120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8"/>
          <w:szCs w:val="28"/>
          <w:lang w:val="en-US"/>
        </w:rPr>
        <w:t>t</w:t>
      </w:r>
      <w:r w:rsidRPr="00086181">
        <w:rPr>
          <w:rFonts w:ascii="Times New Roman" w:hAnsi="Times New Roman"/>
          <w:sz w:val="24"/>
          <w:szCs w:val="24"/>
          <w:vertAlign w:val="subscript"/>
        </w:rPr>
        <w:t>1</w:t>
      </w:r>
      <w:r w:rsidRPr="00086181">
        <w:rPr>
          <w:rFonts w:ascii="Times New Roman" w:hAnsi="Times New Roman"/>
          <w:sz w:val="24"/>
          <w:szCs w:val="24"/>
          <w:lang w:val="en-US"/>
        </w:rPr>
        <w:t xml:space="preserve">– </w:t>
      </w:r>
      <w:r w:rsidRPr="00086181">
        <w:rPr>
          <w:rFonts w:ascii="Times New Roman" w:hAnsi="Times New Roman"/>
          <w:sz w:val="24"/>
          <w:szCs w:val="24"/>
        </w:rPr>
        <w:t>температура окружающего воздуха, С</w:t>
      </w:r>
    </w:p>
    <w:p w:rsidR="003114DA" w:rsidRPr="00086181" w:rsidRDefault="003114DA" w:rsidP="00A6710E">
      <w:pPr>
        <w:spacing w:after="120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8"/>
          <w:szCs w:val="28"/>
          <w:lang w:val="en-US"/>
        </w:rPr>
        <w:t>t</w:t>
      </w:r>
      <w:r w:rsidRPr="00086181">
        <w:rPr>
          <w:rFonts w:ascii="Times New Roman" w:hAnsi="Times New Roman"/>
          <w:sz w:val="24"/>
          <w:szCs w:val="24"/>
          <w:vertAlign w:val="subscript"/>
        </w:rPr>
        <w:t xml:space="preserve">2 </w:t>
      </w:r>
      <w:r w:rsidRPr="00086181">
        <w:rPr>
          <w:rFonts w:ascii="Times New Roman" w:hAnsi="Times New Roman"/>
          <w:sz w:val="24"/>
          <w:szCs w:val="24"/>
        </w:rPr>
        <w:t>– температура сетевой воды в подающем водопроводе, С</w:t>
      </w:r>
    </w:p>
    <w:p w:rsidR="003114DA" w:rsidRPr="00086181" w:rsidRDefault="003114DA" w:rsidP="00A6710E">
      <w:pPr>
        <w:spacing w:after="120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8"/>
          <w:szCs w:val="28"/>
          <w:lang w:val="en-US"/>
        </w:rPr>
        <w:t>t</w:t>
      </w:r>
      <w:r w:rsidRPr="00086181">
        <w:rPr>
          <w:rFonts w:ascii="Times New Roman" w:hAnsi="Times New Roman"/>
          <w:sz w:val="24"/>
          <w:szCs w:val="24"/>
          <w:vertAlign w:val="subscript"/>
        </w:rPr>
        <w:t xml:space="preserve">3 </w:t>
      </w:r>
      <w:r w:rsidRPr="00086181">
        <w:rPr>
          <w:rFonts w:ascii="Times New Roman" w:hAnsi="Times New Roman"/>
          <w:sz w:val="24"/>
          <w:szCs w:val="24"/>
        </w:rPr>
        <w:t>– температура сетевой воды в обратном водопроводе, С</w:t>
      </w:r>
    </w:p>
    <w:p w:rsidR="003114DA" w:rsidRPr="00086181" w:rsidRDefault="003114DA" w:rsidP="003114DA">
      <w:pPr>
        <w:rPr>
          <w:sz w:val="24"/>
          <w:szCs w:val="24"/>
        </w:rPr>
      </w:pPr>
    </w:p>
    <w:p w:rsidR="003C77F2" w:rsidRPr="00086181" w:rsidRDefault="003C77F2">
      <w:pPr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br w:type="page"/>
      </w:r>
    </w:p>
    <w:p w:rsidR="003C77F2" w:rsidRPr="00086181" w:rsidRDefault="003C77F2" w:rsidP="003C77F2">
      <w:pPr>
        <w:spacing w:after="0"/>
        <w:jc w:val="right"/>
        <w:rPr>
          <w:rFonts w:ascii="Times New Roman" w:hAnsi="Times New Roman"/>
        </w:rPr>
      </w:pPr>
      <w:r w:rsidRPr="00086181">
        <w:rPr>
          <w:rFonts w:ascii="Times New Roman" w:hAnsi="Times New Roman"/>
        </w:rPr>
        <w:lastRenderedPageBreak/>
        <w:t>ПРИЛОЖЕНИЕ №7</w:t>
      </w:r>
    </w:p>
    <w:p w:rsidR="003C77F2" w:rsidRPr="00086181" w:rsidRDefault="003C77F2" w:rsidP="003C77F2">
      <w:pPr>
        <w:spacing w:after="0"/>
        <w:jc w:val="center"/>
        <w:rPr>
          <w:rFonts w:ascii="Times New Roman" w:hAnsi="Times New Roman"/>
        </w:rPr>
      </w:pPr>
      <w:r w:rsidRPr="00086181">
        <w:rPr>
          <w:rFonts w:ascii="Times New Roman" w:hAnsi="Times New Roman"/>
        </w:rPr>
        <w:t>Сметный расчет №4</w:t>
      </w:r>
    </w:p>
    <w:p w:rsidR="003C77F2" w:rsidRPr="00086181" w:rsidRDefault="003C77F2" w:rsidP="003C77F2">
      <w:pPr>
        <w:spacing w:after="0"/>
        <w:jc w:val="center"/>
        <w:rPr>
          <w:rFonts w:ascii="Times New Roman" w:hAnsi="Times New Roman"/>
        </w:rPr>
      </w:pPr>
      <w:r w:rsidRPr="00086181">
        <w:rPr>
          <w:rFonts w:ascii="Times New Roman" w:hAnsi="Times New Roman"/>
        </w:rPr>
        <w:t xml:space="preserve">на геофизические работы в скважине </w:t>
      </w:r>
      <w:proofErr w:type="spellStart"/>
      <w:r w:rsidRPr="00086181">
        <w:rPr>
          <w:rFonts w:ascii="Times New Roman" w:hAnsi="Times New Roman"/>
        </w:rPr>
        <w:t>р.п</w:t>
      </w:r>
      <w:proofErr w:type="spellEnd"/>
      <w:r w:rsidRPr="00086181">
        <w:rPr>
          <w:rFonts w:ascii="Times New Roman" w:hAnsi="Times New Roman"/>
        </w:rPr>
        <w:t xml:space="preserve">. Чик </w:t>
      </w:r>
      <w:proofErr w:type="spellStart"/>
      <w:r w:rsidRPr="00086181">
        <w:rPr>
          <w:rFonts w:ascii="Times New Roman" w:hAnsi="Times New Roman"/>
        </w:rPr>
        <w:t>Коченевского</w:t>
      </w:r>
      <w:proofErr w:type="spellEnd"/>
      <w:r w:rsidRPr="00086181">
        <w:rPr>
          <w:rFonts w:ascii="Times New Roman" w:hAnsi="Times New Roman"/>
        </w:rPr>
        <w:t xml:space="preserve"> района</w:t>
      </w:r>
    </w:p>
    <w:p w:rsidR="003C77F2" w:rsidRPr="00086181" w:rsidRDefault="003C77F2" w:rsidP="003C77F2">
      <w:pPr>
        <w:spacing w:after="0"/>
        <w:jc w:val="center"/>
        <w:rPr>
          <w:rFonts w:ascii="Times New Roman" w:hAnsi="Times New Roman"/>
        </w:rPr>
      </w:pPr>
      <w:r w:rsidRPr="00086181">
        <w:rPr>
          <w:rFonts w:ascii="Times New Roman" w:hAnsi="Times New Roman"/>
        </w:rPr>
        <w:t xml:space="preserve">  (МУ ГИС-98)</w:t>
      </w:r>
    </w:p>
    <w:tbl>
      <w:tblPr>
        <w:tblW w:w="0" w:type="auto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2693"/>
        <w:gridCol w:w="1418"/>
        <w:gridCol w:w="850"/>
        <w:gridCol w:w="1170"/>
        <w:gridCol w:w="1098"/>
        <w:gridCol w:w="1134"/>
      </w:tblGrid>
      <w:tr w:rsidR="00C10DA7" w:rsidRPr="00086181" w:rsidTr="00F713BE">
        <w:trPr>
          <w:trHeight w:val="285"/>
        </w:trPr>
        <w:tc>
          <w:tcPr>
            <w:tcW w:w="1135" w:type="dxa"/>
            <w:vMerge w:val="restart"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№ ра</w:t>
            </w:r>
            <w:r w:rsidRPr="00086181">
              <w:rPr>
                <w:rFonts w:ascii="Times New Roman" w:eastAsia="Calibri" w:hAnsi="Times New Roman"/>
                <w:lang w:eastAsia="en-US"/>
              </w:rPr>
              <w:t>с</w:t>
            </w:r>
            <w:r w:rsidRPr="00086181">
              <w:rPr>
                <w:rFonts w:ascii="Times New Roman" w:eastAsia="Calibri" w:hAnsi="Times New Roman"/>
                <w:lang w:eastAsia="en-US"/>
              </w:rPr>
              <w:t>ценки</w:t>
            </w:r>
          </w:p>
        </w:tc>
        <w:tc>
          <w:tcPr>
            <w:tcW w:w="2693" w:type="dxa"/>
            <w:vMerge w:val="restart"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Наименование работ</w:t>
            </w:r>
          </w:p>
        </w:tc>
        <w:tc>
          <w:tcPr>
            <w:tcW w:w="1418" w:type="dxa"/>
            <w:vMerge w:val="restart"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Единица измерения</w:t>
            </w:r>
          </w:p>
        </w:tc>
        <w:tc>
          <w:tcPr>
            <w:tcW w:w="3118" w:type="dxa"/>
            <w:gridSpan w:val="3"/>
            <w:tcBorders>
              <w:bottom w:val="single" w:sz="4" w:space="0" w:color="auto"/>
            </w:tcBorders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Стоимость работ</w:t>
            </w:r>
          </w:p>
        </w:tc>
        <w:tc>
          <w:tcPr>
            <w:tcW w:w="1134" w:type="dxa"/>
            <w:vMerge w:val="restart"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 xml:space="preserve">Оплата труда, </w:t>
            </w:r>
            <w:proofErr w:type="spellStart"/>
            <w:r w:rsidRPr="00086181">
              <w:rPr>
                <w:rFonts w:ascii="Times New Roman" w:eastAsia="Calibri" w:hAnsi="Times New Roman"/>
                <w:lang w:eastAsia="en-US"/>
              </w:rPr>
              <w:t>руб</w:t>
            </w:r>
            <w:proofErr w:type="spellEnd"/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(ПОСН 81-2-49)</w:t>
            </w:r>
          </w:p>
        </w:tc>
      </w:tr>
      <w:tr w:rsidR="00C10DA7" w:rsidRPr="00086181" w:rsidTr="00F713BE">
        <w:trPr>
          <w:trHeight w:val="225"/>
        </w:trPr>
        <w:tc>
          <w:tcPr>
            <w:tcW w:w="1135" w:type="dxa"/>
            <w:vMerge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693" w:type="dxa"/>
            <w:vMerge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418" w:type="dxa"/>
            <w:vMerge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К-во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proofErr w:type="spellStart"/>
            <w:r w:rsidRPr="00086181">
              <w:rPr>
                <w:rFonts w:ascii="Times New Roman" w:eastAsia="Calibri" w:hAnsi="Times New Roman"/>
                <w:lang w:eastAsia="en-US"/>
              </w:rPr>
              <w:t>руб</w:t>
            </w:r>
            <w:proofErr w:type="spellEnd"/>
          </w:p>
        </w:tc>
        <w:tc>
          <w:tcPr>
            <w:tcW w:w="1134" w:type="dxa"/>
            <w:vMerge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C10DA7" w:rsidRPr="00086181" w:rsidTr="00F713BE">
        <w:trPr>
          <w:trHeight w:val="285"/>
        </w:trPr>
        <w:tc>
          <w:tcPr>
            <w:tcW w:w="1135" w:type="dxa"/>
            <w:vMerge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693" w:type="dxa"/>
            <w:vMerge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418" w:type="dxa"/>
            <w:vMerge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850" w:type="dxa"/>
            <w:vMerge/>
            <w:tcBorders>
              <w:right w:val="single" w:sz="4" w:space="0" w:color="auto"/>
            </w:tcBorders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на един. измерен.</w:t>
            </w:r>
          </w:p>
        </w:tc>
        <w:tc>
          <w:tcPr>
            <w:tcW w:w="1098" w:type="dxa"/>
            <w:tcBorders>
              <w:top w:val="single" w:sz="4" w:space="0" w:color="auto"/>
              <w:left w:val="single" w:sz="4" w:space="0" w:color="auto"/>
            </w:tcBorders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всего</w:t>
            </w:r>
          </w:p>
        </w:tc>
        <w:tc>
          <w:tcPr>
            <w:tcW w:w="1134" w:type="dxa"/>
            <w:vMerge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  <w:tr w:rsidR="00C10DA7" w:rsidRPr="00086181" w:rsidTr="00F713BE">
        <w:trPr>
          <w:trHeight w:val="11322"/>
        </w:trPr>
        <w:tc>
          <w:tcPr>
            <w:tcW w:w="1135" w:type="dxa"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001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326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032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250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054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278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МДС81-33.2004</w:t>
            </w: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П-</w:t>
            </w:r>
            <w:proofErr w:type="spellStart"/>
            <w:r w:rsidRPr="00086181">
              <w:rPr>
                <w:rFonts w:ascii="Times New Roman" w:eastAsia="Calibri" w:hAnsi="Times New Roman"/>
                <w:lang w:eastAsia="en-US"/>
              </w:rPr>
              <w:t>мо</w:t>
            </w:r>
            <w:proofErr w:type="spellEnd"/>
            <w:r w:rsidRPr="00086181">
              <w:rPr>
                <w:rFonts w:ascii="Times New Roman" w:eastAsia="Calibri" w:hAnsi="Times New Roman"/>
                <w:lang w:eastAsia="en-US"/>
              </w:rPr>
              <w:t xml:space="preserve"> АП-5536/06</w:t>
            </w: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2693" w:type="dxa"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Подготовительно-заключительные работы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Переезд партии туда и обратно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Каротажные работы (КС,ПС)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Спуск и подъем кабеля при ЭК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Гамма – каротаж (ГК)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Спуск и подъем кабеля при ГК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Итого: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Районный коэффициент на з/</w:t>
            </w:r>
            <w:proofErr w:type="spellStart"/>
            <w:r w:rsidRPr="00086181">
              <w:rPr>
                <w:rFonts w:ascii="Times New Roman" w:eastAsia="Calibri" w:hAnsi="Times New Roman"/>
                <w:lang w:eastAsia="en-US"/>
              </w:rPr>
              <w:t>пл</w:t>
            </w:r>
            <w:proofErr w:type="spellEnd"/>
            <w:r w:rsidRPr="00086181">
              <w:rPr>
                <w:rFonts w:ascii="Times New Roman" w:eastAsia="Calibri" w:hAnsi="Times New Roman"/>
                <w:lang w:eastAsia="en-US"/>
              </w:rPr>
              <w:t xml:space="preserve"> 0,25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Итого с К=1,25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proofErr w:type="spellStart"/>
            <w:r w:rsidRPr="00086181">
              <w:rPr>
                <w:rFonts w:ascii="Times New Roman" w:eastAsia="Calibri" w:hAnsi="Times New Roman"/>
                <w:lang w:eastAsia="en-US"/>
              </w:rPr>
              <w:t>Накладн.расх</w:t>
            </w:r>
            <w:proofErr w:type="spellEnd"/>
            <w:r w:rsidRPr="00086181">
              <w:rPr>
                <w:rFonts w:ascii="Times New Roman" w:eastAsia="Calibri" w:hAnsi="Times New Roman"/>
                <w:lang w:eastAsia="en-US"/>
              </w:rPr>
              <w:t>. 112%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 xml:space="preserve">Итого с </w:t>
            </w:r>
            <w:proofErr w:type="spellStart"/>
            <w:r w:rsidRPr="00086181">
              <w:rPr>
                <w:rFonts w:ascii="Times New Roman" w:eastAsia="Calibri" w:hAnsi="Times New Roman"/>
                <w:lang w:eastAsia="en-US"/>
              </w:rPr>
              <w:t>накладн</w:t>
            </w:r>
            <w:proofErr w:type="spellEnd"/>
            <w:r w:rsidRPr="00086181">
              <w:rPr>
                <w:rFonts w:ascii="Times New Roman" w:eastAsia="Calibri" w:hAnsi="Times New Roman"/>
                <w:lang w:eastAsia="en-US"/>
              </w:rPr>
              <w:t>. расх</w:t>
            </w:r>
            <w:r w:rsidRPr="00086181">
              <w:rPr>
                <w:rFonts w:ascii="Times New Roman" w:eastAsia="Calibri" w:hAnsi="Times New Roman"/>
                <w:lang w:eastAsia="en-US"/>
              </w:rPr>
              <w:t>о</w:t>
            </w:r>
            <w:r w:rsidRPr="00086181">
              <w:rPr>
                <w:rFonts w:ascii="Times New Roman" w:eastAsia="Calibri" w:hAnsi="Times New Roman"/>
                <w:lang w:eastAsia="en-US"/>
              </w:rPr>
              <w:t>дами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Сметная прибыль 51% от ФОТ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Всего на 1 скважину: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Итого в текущем уровне цен с индексом 2,9 (</w:t>
            </w:r>
            <w:proofErr w:type="spellStart"/>
            <w:r w:rsidRPr="00086181">
              <w:rPr>
                <w:rFonts w:ascii="Times New Roman" w:eastAsia="Calibri" w:hAnsi="Times New Roman"/>
                <w:lang w:eastAsia="en-US"/>
              </w:rPr>
              <w:t>сб.ИЦС</w:t>
            </w:r>
            <w:proofErr w:type="spellEnd"/>
            <w:r w:rsidRPr="00086181">
              <w:rPr>
                <w:rFonts w:ascii="Times New Roman" w:eastAsia="Calibri" w:hAnsi="Times New Roman"/>
                <w:lang w:eastAsia="en-US"/>
              </w:rPr>
              <w:t>, вып.3)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418" w:type="dxa"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опер.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км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100м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100м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100м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100м</w:t>
            </w:r>
          </w:p>
        </w:tc>
        <w:tc>
          <w:tcPr>
            <w:tcW w:w="850" w:type="dxa"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126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1,52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5,2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0,65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1,3</w:t>
            </w:r>
          </w:p>
        </w:tc>
        <w:tc>
          <w:tcPr>
            <w:tcW w:w="1170" w:type="dxa"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1354,17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24,97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65,55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27,11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259,8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30,46</w:t>
            </w:r>
          </w:p>
        </w:tc>
        <w:tc>
          <w:tcPr>
            <w:tcW w:w="1098" w:type="dxa"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1 354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3 146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100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141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169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40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4 950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49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4 999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220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5 219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100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5 319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15 425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  <w:tc>
          <w:tcPr>
            <w:tcW w:w="1134" w:type="dxa"/>
          </w:tcPr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59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125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2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3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6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  <w:r w:rsidRPr="00086181">
              <w:rPr>
                <w:rFonts w:ascii="Times New Roman" w:eastAsia="Calibri" w:hAnsi="Times New Roman"/>
                <w:lang w:eastAsia="en-US"/>
              </w:rPr>
              <w:t>196</w:t>
            </w:r>
          </w:p>
          <w:p w:rsidR="003C77F2" w:rsidRPr="00086181" w:rsidRDefault="003C77F2" w:rsidP="00F713BE">
            <w:pPr>
              <w:spacing w:after="0" w:line="240" w:lineRule="auto"/>
              <w:jc w:val="center"/>
              <w:rPr>
                <w:rFonts w:ascii="Times New Roman" w:eastAsia="Calibri" w:hAnsi="Times New Roman"/>
                <w:lang w:eastAsia="en-US"/>
              </w:rPr>
            </w:pPr>
          </w:p>
        </w:tc>
      </w:tr>
    </w:tbl>
    <w:p w:rsidR="003C77F2" w:rsidRPr="00086181" w:rsidRDefault="003C77F2" w:rsidP="003C77F2">
      <w:pPr>
        <w:spacing w:after="0" w:line="240" w:lineRule="auto"/>
        <w:rPr>
          <w:rFonts w:ascii="Times New Roman" w:hAnsi="Times New Roman"/>
        </w:rPr>
      </w:pPr>
      <w:r w:rsidRPr="00086181">
        <w:rPr>
          <w:rFonts w:ascii="Times New Roman" w:hAnsi="Times New Roman"/>
        </w:rPr>
        <w:t>Составила:                                                                       Калиничева Т.А.</w:t>
      </w:r>
    </w:p>
    <w:p w:rsidR="003C77F2" w:rsidRPr="00086181" w:rsidRDefault="003C77F2">
      <w:pPr>
        <w:rPr>
          <w:rFonts w:ascii="Times New Roman" w:hAnsi="Times New Roman"/>
        </w:rPr>
        <w:sectPr w:rsidR="003C77F2" w:rsidRPr="00086181" w:rsidSect="005E79D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C77F2" w:rsidRPr="00086181" w:rsidRDefault="003C77F2" w:rsidP="003C77F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lastRenderedPageBreak/>
        <w:t>Приложение №8</w:t>
      </w:r>
    </w:p>
    <w:p w:rsidR="003114DA" w:rsidRPr="00086181" w:rsidRDefault="003C77F2" w:rsidP="003C77F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ГТР ОПД  Чик</w:t>
      </w:r>
    </w:p>
    <w:p w:rsidR="003C77F2" w:rsidRPr="00086181" w:rsidRDefault="003C77F2" w:rsidP="003C77F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034" w:type="dxa"/>
        <w:tblInd w:w="-34" w:type="dxa"/>
        <w:tblLook w:val="04A0" w:firstRow="1" w:lastRow="0" w:firstColumn="1" w:lastColumn="0" w:noHBand="0" w:noVBand="1"/>
      </w:tblPr>
      <w:tblGrid>
        <w:gridCol w:w="2655"/>
        <w:gridCol w:w="950"/>
        <w:gridCol w:w="615"/>
        <w:gridCol w:w="650"/>
        <w:gridCol w:w="753"/>
        <w:gridCol w:w="712"/>
        <w:gridCol w:w="1723"/>
        <w:gridCol w:w="1585"/>
        <w:gridCol w:w="1035"/>
        <w:gridCol w:w="237"/>
        <w:gridCol w:w="895"/>
        <w:gridCol w:w="523"/>
        <w:gridCol w:w="1701"/>
      </w:tblGrid>
      <w:tr w:rsidR="003C77F2" w:rsidRPr="00086181" w:rsidTr="00267F5E">
        <w:trPr>
          <w:trHeight w:val="660"/>
        </w:trPr>
        <w:tc>
          <w:tcPr>
            <w:tcW w:w="6335" w:type="dxa"/>
            <w:gridSpan w:val="6"/>
            <w:tcBorders>
              <w:top w:val="single" w:sz="8" w:space="0" w:color="auto"/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Основные проектные данные</w:t>
            </w:r>
          </w:p>
        </w:tc>
        <w:tc>
          <w:tcPr>
            <w:tcW w:w="7699" w:type="dxa"/>
            <w:gridSpan w:val="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Условия производства работ</w:t>
            </w:r>
          </w:p>
        </w:tc>
      </w:tr>
      <w:tr w:rsidR="003C77F2" w:rsidRPr="00086181" w:rsidTr="00267F5E">
        <w:trPr>
          <w:trHeight w:val="405"/>
        </w:trPr>
        <w:tc>
          <w:tcPr>
            <w:tcW w:w="63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1.Местоположение: Новосибирская область </w:t>
            </w:r>
          </w:p>
        </w:tc>
        <w:tc>
          <w:tcPr>
            <w:tcW w:w="7699" w:type="dxa"/>
            <w:gridSpan w:val="7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1.Режим бурения ствола скважины</w:t>
            </w:r>
          </w:p>
        </w:tc>
      </w:tr>
      <w:tr w:rsidR="00267F5E" w:rsidRPr="00086181" w:rsidTr="00267F5E">
        <w:trPr>
          <w:trHeight w:val="390"/>
        </w:trPr>
        <w:tc>
          <w:tcPr>
            <w:tcW w:w="63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86181">
              <w:rPr>
                <w:rFonts w:ascii="Times New Roman" w:hAnsi="Times New Roman"/>
              </w:rPr>
              <w:t>Коченевский</w:t>
            </w:r>
            <w:proofErr w:type="spellEnd"/>
            <w:r w:rsidRPr="00086181">
              <w:rPr>
                <w:rFonts w:ascii="Times New Roman" w:hAnsi="Times New Roman"/>
              </w:rPr>
              <w:t xml:space="preserve"> район, </w:t>
            </w:r>
            <w:proofErr w:type="spellStart"/>
            <w:r w:rsidRPr="00086181">
              <w:rPr>
                <w:rFonts w:ascii="Times New Roman" w:hAnsi="Times New Roman"/>
              </w:rPr>
              <w:t>р.п</w:t>
            </w:r>
            <w:proofErr w:type="spellEnd"/>
            <w:r w:rsidRPr="00086181">
              <w:rPr>
                <w:rFonts w:ascii="Times New Roman" w:hAnsi="Times New Roman"/>
              </w:rPr>
              <w:t>. Чик</w:t>
            </w:r>
          </w:p>
        </w:tc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Интервал пр</w:t>
            </w:r>
            <w:r w:rsidRPr="00086181">
              <w:rPr>
                <w:rFonts w:ascii="Times New Roman" w:hAnsi="Times New Roman"/>
              </w:rPr>
              <w:t>о</w:t>
            </w:r>
            <w:r w:rsidRPr="00086181">
              <w:rPr>
                <w:rFonts w:ascii="Times New Roman" w:hAnsi="Times New Roman"/>
              </w:rPr>
              <w:t>ходки, м</w:t>
            </w:r>
          </w:p>
        </w:tc>
        <w:tc>
          <w:tcPr>
            <w:tcW w:w="158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Диаметр и тип долота</w:t>
            </w:r>
          </w:p>
        </w:tc>
        <w:tc>
          <w:tcPr>
            <w:tcW w:w="1272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Осевое </w:t>
            </w:r>
            <w:proofErr w:type="spellStart"/>
            <w:r w:rsidRPr="00086181">
              <w:rPr>
                <w:rFonts w:ascii="Times New Roman" w:hAnsi="Times New Roman"/>
              </w:rPr>
              <w:t>давл</w:t>
            </w:r>
            <w:proofErr w:type="spellEnd"/>
            <w:r w:rsidRPr="00086181">
              <w:rPr>
                <w:rFonts w:ascii="Times New Roman" w:hAnsi="Times New Roman"/>
              </w:rPr>
              <w:t>., кН на 1 см d долота</w:t>
            </w:r>
          </w:p>
        </w:tc>
        <w:tc>
          <w:tcPr>
            <w:tcW w:w="1418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Частота вращения долота, С</w:t>
            </w:r>
            <w:r w:rsidRPr="00086181">
              <w:rPr>
                <w:rFonts w:ascii="Times New Roman" w:hAnsi="Times New Roman"/>
                <w:vertAlign w:val="superscript"/>
              </w:rPr>
              <w:t>-1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Скорость пр</w:t>
            </w:r>
            <w:r w:rsidRPr="00086181">
              <w:rPr>
                <w:rFonts w:ascii="Times New Roman" w:hAnsi="Times New Roman"/>
              </w:rPr>
              <w:t>о</w:t>
            </w:r>
            <w:r w:rsidRPr="00086181">
              <w:rPr>
                <w:rFonts w:ascii="Times New Roman" w:hAnsi="Times New Roman"/>
              </w:rPr>
              <w:t>мыв. жидкости, м/с</w:t>
            </w:r>
          </w:p>
        </w:tc>
      </w:tr>
      <w:tr w:rsidR="008F7ED3" w:rsidRPr="00086181" w:rsidTr="00267F5E">
        <w:trPr>
          <w:trHeight w:val="360"/>
        </w:trPr>
        <w:tc>
          <w:tcPr>
            <w:tcW w:w="63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2.Глубина до забоя, м -65</w:t>
            </w:r>
          </w:p>
        </w:tc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F7ED3" w:rsidRPr="00086181" w:rsidTr="00267F5E">
        <w:trPr>
          <w:trHeight w:val="360"/>
        </w:trPr>
        <w:tc>
          <w:tcPr>
            <w:tcW w:w="63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3. Статический уровень, м - 22</w:t>
            </w:r>
          </w:p>
        </w:tc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F7ED3" w:rsidRPr="00086181" w:rsidTr="00267F5E">
        <w:trPr>
          <w:trHeight w:val="390"/>
        </w:trPr>
        <w:tc>
          <w:tcPr>
            <w:tcW w:w="63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4.Расчетный дебит воды, м</w:t>
            </w:r>
            <w:r w:rsidRPr="00086181">
              <w:rPr>
                <w:rFonts w:ascii="Times New Roman" w:hAnsi="Times New Roman"/>
                <w:vertAlign w:val="superscript"/>
              </w:rPr>
              <w:t>3</w:t>
            </w:r>
            <w:r w:rsidRPr="00086181">
              <w:rPr>
                <w:rFonts w:ascii="Times New Roman" w:hAnsi="Times New Roman"/>
              </w:rPr>
              <w:t>/ч - 16</w:t>
            </w:r>
          </w:p>
        </w:tc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8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F7ED3" w:rsidRPr="00086181" w:rsidTr="00267F5E">
        <w:trPr>
          <w:trHeight w:val="420"/>
        </w:trPr>
        <w:tc>
          <w:tcPr>
            <w:tcW w:w="63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5.Динамический уровень, м - 33</w:t>
            </w:r>
          </w:p>
        </w:tc>
        <w:tc>
          <w:tcPr>
            <w:tcW w:w="17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0-27</w:t>
            </w:r>
          </w:p>
        </w:tc>
        <w:tc>
          <w:tcPr>
            <w:tcW w:w="1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393,7М</w:t>
            </w:r>
          </w:p>
        </w:tc>
        <w:tc>
          <w:tcPr>
            <w:tcW w:w="127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-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1-2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0,2-0,25</w:t>
            </w:r>
          </w:p>
        </w:tc>
      </w:tr>
      <w:tr w:rsidR="008F7ED3" w:rsidRPr="00086181" w:rsidTr="00267F5E">
        <w:trPr>
          <w:trHeight w:val="375"/>
        </w:trPr>
        <w:tc>
          <w:tcPr>
            <w:tcW w:w="63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6. Тип фильтра - сетчатый с гравийной обсыпкой</w:t>
            </w:r>
          </w:p>
        </w:tc>
        <w:tc>
          <w:tcPr>
            <w:tcW w:w="17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27-65</w:t>
            </w:r>
          </w:p>
        </w:tc>
        <w:tc>
          <w:tcPr>
            <w:tcW w:w="1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295,3МС</w:t>
            </w:r>
          </w:p>
        </w:tc>
        <w:tc>
          <w:tcPr>
            <w:tcW w:w="127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0,4-1,0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2,5-3,3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0,25-0,30</w:t>
            </w:r>
          </w:p>
        </w:tc>
      </w:tr>
      <w:tr w:rsidR="003C77F2" w:rsidRPr="00086181" w:rsidTr="00267F5E">
        <w:trPr>
          <w:trHeight w:val="390"/>
        </w:trPr>
        <w:tc>
          <w:tcPr>
            <w:tcW w:w="63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7.Эксплуатационный насос типа ЭЦВ 6-16-75</w:t>
            </w:r>
          </w:p>
        </w:tc>
        <w:tc>
          <w:tcPr>
            <w:tcW w:w="7699" w:type="dxa"/>
            <w:gridSpan w:val="7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2. Промывка ствола скважины</w:t>
            </w:r>
          </w:p>
        </w:tc>
      </w:tr>
      <w:tr w:rsidR="003C77F2" w:rsidRPr="00086181" w:rsidTr="00267F5E">
        <w:trPr>
          <w:trHeight w:val="405"/>
        </w:trPr>
        <w:tc>
          <w:tcPr>
            <w:tcW w:w="63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устанавливается на глубину 39 м.</w:t>
            </w:r>
          </w:p>
        </w:tc>
        <w:tc>
          <w:tcPr>
            <w:tcW w:w="1723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Интервал пр</w:t>
            </w:r>
            <w:r w:rsidRPr="00086181">
              <w:rPr>
                <w:rFonts w:ascii="Times New Roman" w:hAnsi="Times New Roman"/>
              </w:rPr>
              <w:t>о</w:t>
            </w:r>
            <w:r w:rsidRPr="00086181">
              <w:rPr>
                <w:rFonts w:ascii="Times New Roman" w:hAnsi="Times New Roman"/>
              </w:rPr>
              <w:t>ходки, м</w:t>
            </w:r>
          </w:p>
        </w:tc>
        <w:tc>
          <w:tcPr>
            <w:tcW w:w="1585" w:type="dxa"/>
            <w:vMerge w:val="restart"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Тип пром</w:t>
            </w:r>
            <w:r w:rsidRPr="00086181">
              <w:rPr>
                <w:rFonts w:ascii="Times New Roman" w:hAnsi="Times New Roman"/>
              </w:rPr>
              <w:t>ы</w:t>
            </w:r>
            <w:r w:rsidRPr="00086181">
              <w:rPr>
                <w:rFonts w:ascii="Times New Roman" w:hAnsi="Times New Roman"/>
              </w:rPr>
              <w:t>вочной жи</w:t>
            </w:r>
            <w:r w:rsidRPr="00086181">
              <w:rPr>
                <w:rFonts w:ascii="Times New Roman" w:hAnsi="Times New Roman"/>
              </w:rPr>
              <w:t>д</w:t>
            </w:r>
            <w:r w:rsidRPr="00086181">
              <w:rPr>
                <w:rFonts w:ascii="Times New Roman" w:hAnsi="Times New Roman"/>
              </w:rPr>
              <w:t>кости</w:t>
            </w:r>
          </w:p>
        </w:tc>
        <w:tc>
          <w:tcPr>
            <w:tcW w:w="4391" w:type="dxa"/>
            <w:gridSpan w:val="5"/>
            <w:vMerge w:val="restart"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Свойства промывочной жидкости</w:t>
            </w:r>
          </w:p>
        </w:tc>
      </w:tr>
      <w:tr w:rsidR="003C77F2" w:rsidRPr="00086181" w:rsidTr="00267F5E">
        <w:trPr>
          <w:trHeight w:val="375"/>
        </w:trPr>
        <w:tc>
          <w:tcPr>
            <w:tcW w:w="633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8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91" w:type="dxa"/>
            <w:gridSpan w:val="5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C77F2" w:rsidRPr="00086181" w:rsidTr="00267F5E">
        <w:trPr>
          <w:trHeight w:val="420"/>
        </w:trPr>
        <w:tc>
          <w:tcPr>
            <w:tcW w:w="6335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1723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85" w:type="dxa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391" w:type="dxa"/>
            <w:gridSpan w:val="5"/>
            <w:vMerge/>
            <w:tcBorders>
              <w:top w:val="single" w:sz="8" w:space="0" w:color="auto"/>
              <w:left w:val="single" w:sz="4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C77F2" w:rsidRPr="00086181" w:rsidTr="00267F5E">
        <w:trPr>
          <w:trHeight w:val="645"/>
        </w:trPr>
        <w:tc>
          <w:tcPr>
            <w:tcW w:w="6335" w:type="dxa"/>
            <w:gridSpan w:val="6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Спецификация материалов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0-27</w:t>
            </w:r>
          </w:p>
        </w:tc>
        <w:tc>
          <w:tcPr>
            <w:tcW w:w="15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Глинист. ра</w:t>
            </w:r>
            <w:r w:rsidRPr="00086181">
              <w:rPr>
                <w:rFonts w:ascii="Times New Roman" w:hAnsi="Times New Roman"/>
              </w:rPr>
              <w:t>с</w:t>
            </w:r>
            <w:r w:rsidRPr="00086181">
              <w:rPr>
                <w:rFonts w:ascii="Times New Roman" w:hAnsi="Times New Roman"/>
              </w:rPr>
              <w:t>твор</w:t>
            </w:r>
          </w:p>
        </w:tc>
        <w:tc>
          <w:tcPr>
            <w:tcW w:w="4391" w:type="dxa"/>
            <w:gridSpan w:val="5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86181">
              <w:rPr>
                <w:rFonts w:ascii="Times New Roman" w:hAnsi="Times New Roman"/>
              </w:rPr>
              <w:t>уд.вес</w:t>
            </w:r>
            <w:proofErr w:type="spellEnd"/>
            <w:r w:rsidRPr="00086181">
              <w:rPr>
                <w:rFonts w:ascii="Times New Roman" w:hAnsi="Times New Roman"/>
              </w:rPr>
              <w:t xml:space="preserve"> 1.05-1.16 г/см</w:t>
            </w:r>
            <w:r w:rsidRPr="00086181">
              <w:rPr>
                <w:rFonts w:ascii="Times New Roman" w:hAnsi="Times New Roman"/>
                <w:vertAlign w:val="superscript"/>
              </w:rPr>
              <w:t>3</w:t>
            </w:r>
            <w:r w:rsidRPr="00086181">
              <w:rPr>
                <w:rFonts w:ascii="Times New Roman" w:hAnsi="Times New Roman"/>
              </w:rPr>
              <w:t>, вязкость 16-17с, в</w:t>
            </w:r>
            <w:r w:rsidRPr="00086181">
              <w:rPr>
                <w:rFonts w:ascii="Times New Roman" w:hAnsi="Times New Roman"/>
              </w:rPr>
              <w:t>о</w:t>
            </w:r>
            <w:r w:rsidRPr="00086181">
              <w:rPr>
                <w:rFonts w:ascii="Times New Roman" w:hAnsi="Times New Roman"/>
              </w:rPr>
              <w:t>доотдача 15-20 см</w:t>
            </w:r>
            <w:r w:rsidRPr="00086181">
              <w:rPr>
                <w:rFonts w:ascii="Times New Roman" w:hAnsi="Times New Roman"/>
                <w:vertAlign w:val="superscript"/>
              </w:rPr>
              <w:t>3</w:t>
            </w:r>
          </w:p>
        </w:tc>
      </w:tr>
      <w:tr w:rsidR="003C77F2" w:rsidRPr="00086181" w:rsidTr="00267F5E">
        <w:trPr>
          <w:trHeight w:val="480"/>
        </w:trPr>
        <w:tc>
          <w:tcPr>
            <w:tcW w:w="2655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ГОСТ</w:t>
            </w:r>
          </w:p>
        </w:tc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Ед. изм.</w:t>
            </w:r>
          </w:p>
        </w:tc>
        <w:tc>
          <w:tcPr>
            <w:tcW w:w="650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К-во ед.</w:t>
            </w:r>
          </w:p>
        </w:tc>
        <w:tc>
          <w:tcPr>
            <w:tcW w:w="14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Масса</w:t>
            </w:r>
          </w:p>
        </w:tc>
        <w:tc>
          <w:tcPr>
            <w:tcW w:w="172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27-65</w:t>
            </w:r>
          </w:p>
        </w:tc>
        <w:tc>
          <w:tcPr>
            <w:tcW w:w="5976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Вода питьевого качества</w:t>
            </w:r>
          </w:p>
        </w:tc>
      </w:tr>
      <w:tr w:rsidR="00267F5E" w:rsidRPr="00086181" w:rsidTr="00267F5E">
        <w:trPr>
          <w:trHeight w:val="750"/>
        </w:trPr>
        <w:tc>
          <w:tcPr>
            <w:tcW w:w="2655" w:type="dxa"/>
            <w:vMerge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5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50" w:type="dxa"/>
            <w:vMerge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5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Един. кг</w:t>
            </w:r>
          </w:p>
        </w:tc>
        <w:tc>
          <w:tcPr>
            <w:tcW w:w="71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Общ, т</w:t>
            </w:r>
          </w:p>
        </w:tc>
        <w:tc>
          <w:tcPr>
            <w:tcW w:w="7699" w:type="dxa"/>
            <w:gridSpan w:val="7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3.Отбор проб проходимых пород - из шлама </w:t>
            </w:r>
          </w:p>
        </w:tc>
      </w:tr>
      <w:tr w:rsidR="00267F5E" w:rsidRPr="00086181" w:rsidTr="00C10DA7">
        <w:trPr>
          <w:trHeight w:val="402"/>
        </w:trPr>
        <w:tc>
          <w:tcPr>
            <w:tcW w:w="26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C10DA7">
            <w:pPr>
              <w:spacing w:after="0" w:line="240" w:lineRule="auto"/>
              <w:ind w:left="-93" w:right="-147"/>
              <w:rPr>
                <w:rFonts w:ascii="Times New Roman" w:hAnsi="Times New Roman"/>
                <w:lang w:val="en-US"/>
              </w:rPr>
            </w:pPr>
            <w:r w:rsidRPr="00086181">
              <w:rPr>
                <w:rFonts w:ascii="Times New Roman" w:hAnsi="Times New Roman"/>
              </w:rPr>
              <w:t xml:space="preserve">1.Трубы </w:t>
            </w:r>
            <w:proofErr w:type="spellStart"/>
            <w:r w:rsidRPr="00086181">
              <w:rPr>
                <w:rFonts w:ascii="Times New Roman" w:hAnsi="Times New Roman"/>
              </w:rPr>
              <w:t>обсадные</w:t>
            </w:r>
            <w:r w:rsidR="00267F5E" w:rsidRPr="00086181">
              <w:rPr>
                <w:rFonts w:ascii="Times New Roman" w:hAnsi="Times New Roman"/>
              </w:rPr>
              <w:t>d</w:t>
            </w:r>
            <w:proofErr w:type="spellEnd"/>
            <w:r w:rsidR="00267F5E" w:rsidRPr="00086181">
              <w:rPr>
                <w:rFonts w:ascii="Times New Roman" w:hAnsi="Times New Roman"/>
              </w:rPr>
              <w:t xml:space="preserve"> 325мм</w:t>
            </w:r>
          </w:p>
        </w:tc>
        <w:tc>
          <w:tcPr>
            <w:tcW w:w="950" w:type="dxa"/>
            <w:tcBorders>
              <w:top w:val="single" w:sz="8" w:space="0" w:color="000000"/>
              <w:left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5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699" w:type="dxa"/>
            <w:gridSpan w:val="7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4.Геофизические работы в скважине</w:t>
            </w:r>
          </w:p>
        </w:tc>
      </w:tr>
      <w:tr w:rsidR="00267F5E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толщиной</w:t>
            </w:r>
            <w:r w:rsidR="00267F5E" w:rsidRPr="00086181">
              <w:rPr>
                <w:rFonts w:ascii="Times New Roman" w:hAnsi="Times New Roman"/>
              </w:rPr>
              <w:t xml:space="preserve"> стенки 10 мм</w:t>
            </w:r>
          </w:p>
        </w:tc>
        <w:tc>
          <w:tcPr>
            <w:tcW w:w="95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5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33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Вид работ</w:t>
            </w:r>
          </w:p>
        </w:tc>
        <w:tc>
          <w:tcPr>
            <w:tcW w:w="10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КС</w:t>
            </w:r>
          </w:p>
        </w:tc>
        <w:tc>
          <w:tcPr>
            <w:tcW w:w="113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ПС</w:t>
            </w:r>
          </w:p>
        </w:tc>
        <w:tc>
          <w:tcPr>
            <w:tcW w:w="2224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ГК</w:t>
            </w:r>
          </w:p>
        </w:tc>
      </w:tr>
      <w:tr w:rsidR="00267F5E" w:rsidRPr="00086181" w:rsidTr="00C10DA7">
        <w:trPr>
          <w:trHeight w:val="402"/>
        </w:trPr>
        <w:tc>
          <w:tcPr>
            <w:tcW w:w="26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5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8732-78</w:t>
            </w:r>
          </w:p>
        </w:tc>
        <w:tc>
          <w:tcPr>
            <w:tcW w:w="6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м</w:t>
            </w:r>
          </w:p>
        </w:tc>
        <w:tc>
          <w:tcPr>
            <w:tcW w:w="65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27,3</w:t>
            </w:r>
          </w:p>
        </w:tc>
        <w:tc>
          <w:tcPr>
            <w:tcW w:w="7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77,68</w:t>
            </w:r>
          </w:p>
        </w:tc>
        <w:tc>
          <w:tcPr>
            <w:tcW w:w="712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2,07</w:t>
            </w:r>
          </w:p>
        </w:tc>
        <w:tc>
          <w:tcPr>
            <w:tcW w:w="33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Число замеров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</w:t>
            </w:r>
          </w:p>
        </w:tc>
        <w:tc>
          <w:tcPr>
            <w:tcW w:w="22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</w:t>
            </w:r>
          </w:p>
        </w:tc>
      </w:tr>
      <w:tr w:rsidR="00267F5E" w:rsidRPr="00086181" w:rsidTr="00C10DA7">
        <w:trPr>
          <w:trHeight w:val="402"/>
        </w:trPr>
        <w:tc>
          <w:tcPr>
            <w:tcW w:w="2655" w:type="dxa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2.То же d 219мм</w:t>
            </w:r>
          </w:p>
        </w:tc>
        <w:tc>
          <w:tcPr>
            <w:tcW w:w="95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5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33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Интервал записи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27-65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27-65</w:t>
            </w:r>
          </w:p>
        </w:tc>
        <w:tc>
          <w:tcPr>
            <w:tcW w:w="22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0-65</w:t>
            </w:r>
          </w:p>
        </w:tc>
      </w:tr>
      <w:tr w:rsidR="00C10DA7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толщиной стенки 9 мм</w:t>
            </w:r>
          </w:p>
        </w:tc>
        <w:tc>
          <w:tcPr>
            <w:tcW w:w="95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-II-</w:t>
            </w:r>
          </w:p>
        </w:tc>
        <w:tc>
          <w:tcPr>
            <w:tcW w:w="6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м</w:t>
            </w:r>
          </w:p>
        </w:tc>
        <w:tc>
          <w:tcPr>
            <w:tcW w:w="65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50</w:t>
            </w:r>
          </w:p>
        </w:tc>
        <w:tc>
          <w:tcPr>
            <w:tcW w:w="7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46,61</w:t>
            </w:r>
          </w:p>
        </w:tc>
        <w:tc>
          <w:tcPr>
            <w:tcW w:w="712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2,4</w:t>
            </w:r>
          </w:p>
        </w:tc>
        <w:tc>
          <w:tcPr>
            <w:tcW w:w="7699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5. Цементирование </w:t>
            </w:r>
            <w:proofErr w:type="spellStart"/>
            <w:r w:rsidRPr="00086181">
              <w:rPr>
                <w:rFonts w:ascii="Times New Roman" w:hAnsi="Times New Roman"/>
              </w:rPr>
              <w:t>затрубного</w:t>
            </w:r>
            <w:proofErr w:type="spellEnd"/>
            <w:r w:rsidRPr="00086181">
              <w:rPr>
                <w:rFonts w:ascii="Times New Roman" w:hAnsi="Times New Roman"/>
              </w:rPr>
              <w:t xml:space="preserve"> пространства</w:t>
            </w:r>
          </w:p>
        </w:tc>
      </w:tr>
      <w:tr w:rsidR="003C77F2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C10DA7">
            <w:pPr>
              <w:spacing w:after="0" w:line="240" w:lineRule="auto"/>
              <w:ind w:right="-147"/>
              <w:rPr>
                <w:rFonts w:ascii="Times New Roman" w:hAnsi="Times New Roman"/>
                <w:lang w:val="en-US"/>
              </w:rPr>
            </w:pPr>
            <w:r w:rsidRPr="00086181">
              <w:rPr>
                <w:rFonts w:ascii="Times New Roman" w:hAnsi="Times New Roman"/>
              </w:rPr>
              <w:t xml:space="preserve">3.Башмак </w:t>
            </w:r>
            <w:proofErr w:type="spellStart"/>
            <w:r w:rsidRPr="00086181">
              <w:rPr>
                <w:rFonts w:ascii="Times New Roman" w:hAnsi="Times New Roman"/>
              </w:rPr>
              <w:t>стальн</w:t>
            </w:r>
            <w:proofErr w:type="spellEnd"/>
            <w:r w:rsidR="00C10DA7" w:rsidRPr="00086181">
              <w:rPr>
                <w:rFonts w:ascii="Times New Roman" w:hAnsi="Times New Roman"/>
                <w:lang w:val="en-US"/>
              </w:rPr>
              <w:t>.</w:t>
            </w:r>
            <w:r w:rsidR="00C10DA7" w:rsidRPr="00086181">
              <w:rPr>
                <w:rFonts w:ascii="Times New Roman" w:hAnsi="Times New Roman"/>
              </w:rPr>
              <w:t xml:space="preserve"> d 325мм</w:t>
            </w:r>
          </w:p>
        </w:tc>
        <w:tc>
          <w:tcPr>
            <w:tcW w:w="95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5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75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1723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Интервал </w:t>
            </w:r>
            <w:proofErr w:type="spellStart"/>
            <w:r w:rsidRPr="00086181">
              <w:rPr>
                <w:rFonts w:ascii="Times New Roman" w:hAnsi="Times New Roman"/>
              </w:rPr>
              <w:t>ц</w:t>
            </w:r>
            <w:r w:rsidRPr="00086181">
              <w:rPr>
                <w:rFonts w:ascii="Times New Roman" w:hAnsi="Times New Roman"/>
              </w:rPr>
              <w:t>е</w:t>
            </w:r>
            <w:r w:rsidRPr="00086181">
              <w:rPr>
                <w:rFonts w:ascii="Times New Roman" w:hAnsi="Times New Roman"/>
              </w:rPr>
              <w:t>менти-рован</w:t>
            </w:r>
            <w:proofErr w:type="spellEnd"/>
            <w:r w:rsidRPr="00086181">
              <w:rPr>
                <w:rFonts w:ascii="Times New Roman" w:hAnsi="Times New Roman"/>
              </w:rPr>
              <w:t>., м</w:t>
            </w:r>
          </w:p>
        </w:tc>
        <w:tc>
          <w:tcPr>
            <w:tcW w:w="15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К-во </w:t>
            </w:r>
            <w:proofErr w:type="spellStart"/>
            <w:r w:rsidRPr="00086181">
              <w:rPr>
                <w:rFonts w:ascii="Times New Roman" w:hAnsi="Times New Roman"/>
              </w:rPr>
              <w:t>цем</w:t>
            </w:r>
            <w:proofErr w:type="spellEnd"/>
            <w:r w:rsidRPr="00086181">
              <w:rPr>
                <w:rFonts w:ascii="Times New Roman" w:hAnsi="Times New Roman"/>
              </w:rPr>
              <w:t>. ра</w:t>
            </w:r>
            <w:r w:rsidRPr="00086181">
              <w:rPr>
                <w:rFonts w:ascii="Times New Roman" w:hAnsi="Times New Roman"/>
              </w:rPr>
              <w:t>с</w:t>
            </w:r>
            <w:r w:rsidRPr="00086181">
              <w:rPr>
                <w:rFonts w:ascii="Times New Roman" w:hAnsi="Times New Roman"/>
              </w:rPr>
              <w:t>твора, м</w:t>
            </w:r>
            <w:r w:rsidRPr="00086181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10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К-во сухого цемента, т</w:t>
            </w:r>
          </w:p>
        </w:tc>
        <w:tc>
          <w:tcPr>
            <w:tcW w:w="113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К-во в</w:t>
            </w:r>
            <w:r w:rsidRPr="00086181">
              <w:rPr>
                <w:rFonts w:ascii="Times New Roman" w:hAnsi="Times New Roman"/>
              </w:rPr>
              <w:t>о</w:t>
            </w:r>
            <w:r w:rsidRPr="00086181">
              <w:rPr>
                <w:rFonts w:ascii="Times New Roman" w:hAnsi="Times New Roman"/>
              </w:rPr>
              <w:t>ды, м</w:t>
            </w:r>
            <w:r w:rsidRPr="00086181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222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К-во про-</w:t>
            </w:r>
            <w:proofErr w:type="spellStart"/>
            <w:r w:rsidRPr="00086181">
              <w:rPr>
                <w:rFonts w:ascii="Times New Roman" w:hAnsi="Times New Roman"/>
              </w:rPr>
              <w:t>давочной</w:t>
            </w:r>
            <w:proofErr w:type="spellEnd"/>
            <w:r w:rsidRPr="00086181">
              <w:rPr>
                <w:rFonts w:ascii="Times New Roman" w:hAnsi="Times New Roman"/>
              </w:rPr>
              <w:t xml:space="preserve"> </w:t>
            </w:r>
            <w:proofErr w:type="spellStart"/>
            <w:r w:rsidRPr="00086181">
              <w:rPr>
                <w:rFonts w:ascii="Times New Roman" w:hAnsi="Times New Roman"/>
              </w:rPr>
              <w:t>жидк</w:t>
            </w:r>
            <w:proofErr w:type="spellEnd"/>
            <w:r w:rsidRPr="00086181">
              <w:rPr>
                <w:rFonts w:ascii="Times New Roman" w:hAnsi="Times New Roman"/>
              </w:rPr>
              <w:t>., м</w:t>
            </w:r>
            <w:r w:rsidRPr="00086181">
              <w:rPr>
                <w:rFonts w:ascii="Times New Roman" w:hAnsi="Times New Roman"/>
                <w:vertAlign w:val="superscript"/>
              </w:rPr>
              <w:t>3</w:t>
            </w:r>
          </w:p>
        </w:tc>
      </w:tr>
      <w:tr w:rsidR="00267F5E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C10DA7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4.Фильтр d 219 мм</w:t>
            </w:r>
          </w:p>
        </w:tc>
        <w:tc>
          <w:tcPr>
            <w:tcW w:w="95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61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шт.</w:t>
            </w:r>
          </w:p>
        </w:tc>
        <w:tc>
          <w:tcPr>
            <w:tcW w:w="650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</w:t>
            </w:r>
          </w:p>
        </w:tc>
        <w:tc>
          <w:tcPr>
            <w:tcW w:w="753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23,4</w:t>
            </w:r>
          </w:p>
        </w:tc>
        <w:tc>
          <w:tcPr>
            <w:tcW w:w="712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0,023</w:t>
            </w:r>
          </w:p>
        </w:tc>
        <w:tc>
          <w:tcPr>
            <w:tcW w:w="172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67F5E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C10DA7">
            <w:pPr>
              <w:spacing w:after="0" w:line="240" w:lineRule="auto"/>
              <w:ind w:right="-147"/>
              <w:rPr>
                <w:rFonts w:ascii="Times New Roman" w:hAnsi="Times New Roman"/>
                <w:lang w:val="en-US"/>
              </w:rPr>
            </w:pPr>
          </w:p>
        </w:tc>
        <w:tc>
          <w:tcPr>
            <w:tcW w:w="950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м</w:t>
            </w:r>
          </w:p>
        </w:tc>
        <w:tc>
          <w:tcPr>
            <w:tcW w:w="650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15</w:t>
            </w:r>
          </w:p>
        </w:tc>
        <w:tc>
          <w:tcPr>
            <w:tcW w:w="753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40</w:t>
            </w:r>
          </w:p>
        </w:tc>
        <w:tc>
          <w:tcPr>
            <w:tcW w:w="712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0,6</w:t>
            </w:r>
          </w:p>
        </w:tc>
        <w:tc>
          <w:tcPr>
            <w:tcW w:w="1723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22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267F5E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5.Трубы для эрлифта</w:t>
            </w:r>
          </w:p>
        </w:tc>
        <w:tc>
          <w:tcPr>
            <w:tcW w:w="950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50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53" w:type="dxa"/>
            <w:tcBorders>
              <w:left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0-27</w:t>
            </w:r>
          </w:p>
        </w:tc>
        <w:tc>
          <w:tcPr>
            <w:tcW w:w="1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1,4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2,6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1,3</w:t>
            </w:r>
          </w:p>
        </w:tc>
        <w:tc>
          <w:tcPr>
            <w:tcW w:w="22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1,95</w:t>
            </w:r>
          </w:p>
        </w:tc>
      </w:tr>
      <w:tr w:rsidR="00267F5E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водоподъемные d89мм</w:t>
            </w:r>
          </w:p>
        </w:tc>
        <w:tc>
          <w:tcPr>
            <w:tcW w:w="9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633-80</w:t>
            </w:r>
          </w:p>
        </w:tc>
        <w:tc>
          <w:tcPr>
            <w:tcW w:w="615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м</w:t>
            </w:r>
          </w:p>
        </w:tc>
        <w:tc>
          <w:tcPr>
            <w:tcW w:w="650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60</w:t>
            </w:r>
          </w:p>
        </w:tc>
        <w:tc>
          <w:tcPr>
            <w:tcW w:w="75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13,6</w:t>
            </w:r>
          </w:p>
        </w:tc>
        <w:tc>
          <w:tcPr>
            <w:tcW w:w="712" w:type="dxa"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0,8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0-2</w:t>
            </w:r>
          </w:p>
        </w:tc>
        <w:tc>
          <w:tcPr>
            <w:tcW w:w="15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0,1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0,1</w:t>
            </w:r>
          </w:p>
        </w:tc>
        <w:tc>
          <w:tcPr>
            <w:tcW w:w="113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0,08</w:t>
            </w:r>
          </w:p>
        </w:tc>
        <w:tc>
          <w:tcPr>
            <w:tcW w:w="22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 - </w:t>
            </w:r>
          </w:p>
        </w:tc>
      </w:tr>
      <w:tr w:rsidR="003C77F2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воздухопроводные d33мм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-II-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м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55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2,64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0,15</w:t>
            </w:r>
          </w:p>
        </w:tc>
        <w:tc>
          <w:tcPr>
            <w:tcW w:w="7699" w:type="dxa"/>
            <w:gridSpan w:val="7"/>
            <w:vMerge w:val="restart"/>
            <w:tcBorders>
              <w:top w:val="single" w:sz="4" w:space="0" w:color="auto"/>
              <w:left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6. Освоение   водоносного   горизонта:       производится промывка водой и откачка эрлифтом при двух понижениях уровня, начиная с меньшего. Пр</w:t>
            </w:r>
            <w:r w:rsidRPr="00086181">
              <w:rPr>
                <w:rFonts w:ascii="Times New Roman" w:hAnsi="Times New Roman"/>
              </w:rPr>
              <w:t>о</w:t>
            </w:r>
            <w:r w:rsidRPr="00086181">
              <w:rPr>
                <w:rFonts w:ascii="Times New Roman" w:hAnsi="Times New Roman"/>
              </w:rPr>
              <w:t xml:space="preserve">должительность освоения не менее 4 суток. </w:t>
            </w:r>
          </w:p>
        </w:tc>
      </w:tr>
      <w:tr w:rsidR="003C77F2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6.Трубы насосные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699" w:type="dxa"/>
            <w:gridSpan w:val="7"/>
            <w:vMerge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C77F2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водоподъемные d 73мм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-II-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м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39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9,32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0,4</w:t>
            </w:r>
          </w:p>
        </w:tc>
        <w:tc>
          <w:tcPr>
            <w:tcW w:w="7699" w:type="dxa"/>
            <w:gridSpan w:val="7"/>
            <w:vMerge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C77F2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7.Трубы </w:t>
            </w:r>
            <w:proofErr w:type="spellStart"/>
            <w:r w:rsidRPr="00086181">
              <w:rPr>
                <w:rFonts w:ascii="Times New Roman" w:hAnsi="Times New Roman"/>
              </w:rPr>
              <w:t>пьезомет</w:t>
            </w:r>
            <w:proofErr w:type="spellEnd"/>
            <w:r w:rsidRPr="00086181">
              <w:rPr>
                <w:rFonts w:ascii="Times New Roman" w:hAnsi="Times New Roman"/>
              </w:rPr>
              <w:t>-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699" w:type="dxa"/>
            <w:gridSpan w:val="7"/>
            <w:vMerge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C77F2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 w:rsidRPr="00086181">
              <w:rPr>
                <w:rFonts w:ascii="Times New Roman" w:hAnsi="Times New Roman"/>
              </w:rPr>
              <w:t>рические</w:t>
            </w:r>
            <w:proofErr w:type="spellEnd"/>
            <w:r w:rsidRPr="00086181">
              <w:rPr>
                <w:rFonts w:ascii="Times New Roman" w:hAnsi="Times New Roman"/>
              </w:rPr>
              <w:t xml:space="preserve"> d33мм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м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39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2,64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0,1</w:t>
            </w:r>
          </w:p>
        </w:tc>
        <w:tc>
          <w:tcPr>
            <w:tcW w:w="7699" w:type="dxa"/>
            <w:gridSpan w:val="7"/>
            <w:vMerge w:val="restart"/>
            <w:tcBorders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7. Зона санитарной охраны I пояса радиусом 30 м, зона ограничений II и III  пояса 71 и 479 м.</w:t>
            </w:r>
          </w:p>
        </w:tc>
      </w:tr>
      <w:tr w:rsidR="003C77F2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8.Глина бентонит.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т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2,4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2,4</w:t>
            </w:r>
          </w:p>
        </w:tc>
        <w:tc>
          <w:tcPr>
            <w:tcW w:w="7699" w:type="dxa"/>
            <w:gridSpan w:val="7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C77F2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9.Цемент </w:t>
            </w:r>
            <w:proofErr w:type="spellStart"/>
            <w:r w:rsidRPr="00086181">
              <w:rPr>
                <w:rFonts w:ascii="Times New Roman" w:hAnsi="Times New Roman"/>
              </w:rPr>
              <w:t>тампонажный</w:t>
            </w:r>
            <w:proofErr w:type="spellEnd"/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1581-96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т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2,7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2,7</w:t>
            </w:r>
          </w:p>
        </w:tc>
        <w:tc>
          <w:tcPr>
            <w:tcW w:w="7699" w:type="dxa"/>
            <w:gridSpan w:val="7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8.Проектная конструкция скважины корректируется по данным бурения и геофизических работ.</w:t>
            </w:r>
          </w:p>
        </w:tc>
      </w:tr>
      <w:tr w:rsidR="003C77F2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10.Водомер СТВ-65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шт.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699" w:type="dxa"/>
            <w:gridSpan w:val="7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C77F2" w:rsidRPr="00086181" w:rsidTr="00C10DA7">
        <w:trPr>
          <w:trHeight w:val="402"/>
        </w:trPr>
        <w:tc>
          <w:tcPr>
            <w:tcW w:w="2655" w:type="dxa"/>
            <w:tcBorders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11.Гравий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м</w:t>
            </w:r>
            <w:r w:rsidRPr="00086181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5,4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699" w:type="dxa"/>
            <w:gridSpan w:val="7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Объект: Строительство водозаборной скважины                                                  в </w:t>
            </w:r>
            <w:proofErr w:type="spellStart"/>
            <w:r w:rsidRPr="00086181">
              <w:rPr>
                <w:rFonts w:ascii="Times New Roman" w:hAnsi="Times New Roman"/>
              </w:rPr>
              <w:t>р.п</w:t>
            </w:r>
            <w:proofErr w:type="spellEnd"/>
            <w:r w:rsidRPr="00086181">
              <w:rPr>
                <w:rFonts w:ascii="Times New Roman" w:hAnsi="Times New Roman"/>
              </w:rPr>
              <w:t xml:space="preserve">. Чик по ул. Комсомольская </w:t>
            </w:r>
            <w:proofErr w:type="spellStart"/>
            <w:r w:rsidRPr="00086181">
              <w:rPr>
                <w:rFonts w:ascii="Times New Roman" w:hAnsi="Times New Roman"/>
              </w:rPr>
              <w:t>Коченевского</w:t>
            </w:r>
            <w:proofErr w:type="spellEnd"/>
            <w:r w:rsidRPr="00086181">
              <w:rPr>
                <w:rFonts w:ascii="Times New Roman" w:hAnsi="Times New Roman"/>
              </w:rPr>
              <w:t xml:space="preserve"> района                                       Н</w:t>
            </w:r>
            <w:r w:rsidRPr="00086181">
              <w:rPr>
                <w:rFonts w:ascii="Times New Roman" w:hAnsi="Times New Roman"/>
              </w:rPr>
              <w:t>о</w:t>
            </w:r>
            <w:r w:rsidRPr="00086181">
              <w:rPr>
                <w:rFonts w:ascii="Times New Roman" w:hAnsi="Times New Roman"/>
              </w:rPr>
              <w:t>восибирской области</w:t>
            </w:r>
          </w:p>
        </w:tc>
      </w:tr>
      <w:tr w:rsidR="003C77F2" w:rsidRPr="00086181" w:rsidTr="00267F5E">
        <w:trPr>
          <w:trHeight w:val="402"/>
        </w:trPr>
        <w:tc>
          <w:tcPr>
            <w:tcW w:w="26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9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699" w:type="dxa"/>
            <w:gridSpan w:val="7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3C77F2" w:rsidRPr="00086181" w:rsidTr="00267F5E">
        <w:trPr>
          <w:trHeight w:val="258"/>
        </w:trPr>
        <w:tc>
          <w:tcPr>
            <w:tcW w:w="26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699" w:type="dxa"/>
            <w:gridSpan w:val="7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8F7ED3" w:rsidRPr="00086181" w:rsidTr="00267F5E">
        <w:trPr>
          <w:trHeight w:val="275"/>
        </w:trPr>
        <w:tc>
          <w:tcPr>
            <w:tcW w:w="265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ГИП</w:t>
            </w:r>
          </w:p>
        </w:tc>
        <w:tc>
          <w:tcPr>
            <w:tcW w:w="15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216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086181">
              <w:rPr>
                <w:rFonts w:ascii="Times New Roman" w:hAnsi="Times New Roman"/>
              </w:rPr>
              <w:t>Т.А.Калиничева</w:t>
            </w:r>
            <w:proofErr w:type="spellEnd"/>
          </w:p>
        </w:tc>
        <w:tc>
          <w:tcPr>
            <w:tcW w:w="22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Шифр:             </w:t>
            </w:r>
          </w:p>
        </w:tc>
      </w:tr>
      <w:tr w:rsidR="008F7ED3" w:rsidRPr="00086181" w:rsidTr="00267F5E">
        <w:trPr>
          <w:trHeight w:val="280"/>
        </w:trPr>
        <w:tc>
          <w:tcPr>
            <w:tcW w:w="265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1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71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17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Составил</w:t>
            </w:r>
          </w:p>
        </w:tc>
        <w:tc>
          <w:tcPr>
            <w:tcW w:w="158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 </w:t>
            </w:r>
          </w:p>
        </w:tc>
        <w:tc>
          <w:tcPr>
            <w:tcW w:w="2167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086181">
              <w:rPr>
                <w:rFonts w:ascii="Times New Roman" w:hAnsi="Times New Roman"/>
              </w:rPr>
              <w:t>Т.А.Калиничева</w:t>
            </w:r>
            <w:proofErr w:type="spellEnd"/>
          </w:p>
        </w:tc>
        <w:tc>
          <w:tcPr>
            <w:tcW w:w="2224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3C77F2" w:rsidRPr="00086181" w:rsidRDefault="003C77F2" w:rsidP="003C77F2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>84/12-Кчн.Ч</w:t>
            </w:r>
          </w:p>
        </w:tc>
      </w:tr>
    </w:tbl>
    <w:p w:rsidR="003C77F2" w:rsidRPr="00086181" w:rsidRDefault="003C77F2" w:rsidP="003C77F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5B3BBA" w:rsidRPr="00086181" w:rsidRDefault="005B3BBA" w:rsidP="003C77F2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5B3BBA" w:rsidRPr="00086181" w:rsidRDefault="00EF58FA" w:rsidP="00151CBA">
      <w:pPr>
        <w:spacing w:after="0" w:line="240" w:lineRule="auto"/>
        <w:ind w:right="536"/>
        <w:jc w:val="right"/>
        <w:rPr>
          <w:rFonts w:ascii="Times New Roman" w:hAnsi="Times New Roman"/>
          <w:b/>
        </w:rPr>
      </w:pPr>
      <w:r w:rsidRPr="00086181">
        <w:rPr>
          <w:rFonts w:ascii="Times New Roman" w:hAnsi="Times New Roman"/>
          <w:b/>
        </w:rPr>
        <w:lastRenderedPageBreak/>
        <w:t>Приложение №9</w:t>
      </w:r>
    </w:p>
    <w:tbl>
      <w:tblPr>
        <w:tblW w:w="13796" w:type="dxa"/>
        <w:tblInd w:w="93" w:type="dxa"/>
        <w:tblLook w:val="04A0" w:firstRow="1" w:lastRow="0" w:firstColumn="1" w:lastColumn="0" w:noHBand="0" w:noVBand="1"/>
      </w:tblPr>
      <w:tblGrid>
        <w:gridCol w:w="520"/>
        <w:gridCol w:w="1519"/>
        <w:gridCol w:w="3505"/>
        <w:gridCol w:w="2693"/>
        <w:gridCol w:w="1360"/>
        <w:gridCol w:w="1459"/>
        <w:gridCol w:w="1320"/>
        <w:gridCol w:w="1420"/>
      </w:tblGrid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bCs/>
              </w:rPr>
            </w:pPr>
            <w:r w:rsidRPr="00086181">
              <w:rPr>
                <w:rFonts w:ascii="Times New Roman" w:hAnsi="Times New Roman"/>
                <w:bCs/>
              </w:rPr>
              <w:t>Форма № 1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 xml:space="preserve">Заказчик </w:t>
            </w:r>
          </w:p>
        </w:tc>
        <w:tc>
          <w:tcPr>
            <w:tcW w:w="1033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8E783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086181">
              <w:rPr>
                <w:rFonts w:ascii="Times New Roman" w:hAnsi="Times New Roman"/>
                <w:sz w:val="20"/>
                <w:szCs w:val="20"/>
              </w:rPr>
              <w:t>р.п</w:t>
            </w:r>
            <w:proofErr w:type="spellEnd"/>
            <w:r w:rsidRPr="00086181">
              <w:rPr>
                <w:rFonts w:ascii="Times New Roman" w:hAnsi="Times New Roman"/>
                <w:sz w:val="20"/>
                <w:szCs w:val="20"/>
              </w:rPr>
              <w:t xml:space="preserve">. Чик </w:t>
            </w:r>
            <w:proofErr w:type="spellStart"/>
            <w:r w:rsidRPr="00086181">
              <w:rPr>
                <w:rFonts w:ascii="Times New Roman" w:hAnsi="Times New Roman"/>
                <w:sz w:val="20"/>
                <w:szCs w:val="20"/>
              </w:rPr>
              <w:t>Кочен</w:t>
            </w:r>
            <w:r w:rsidR="008E783E" w:rsidRPr="00086181">
              <w:rPr>
                <w:rFonts w:ascii="Times New Roman" w:hAnsi="Times New Roman"/>
                <w:sz w:val="20"/>
                <w:szCs w:val="20"/>
              </w:rPr>
              <w:t>ё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вского</w:t>
            </w:r>
            <w:proofErr w:type="spellEnd"/>
            <w:r w:rsidRPr="00086181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i/>
                <w:iCs/>
                <w:sz w:val="20"/>
                <w:szCs w:val="20"/>
              </w:rPr>
              <w:t>(наименование организации)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"Утвержден" «    »________________2012 г.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3F6F82">
        <w:trPr>
          <w:trHeight w:val="255"/>
        </w:trPr>
        <w:tc>
          <w:tcPr>
            <w:tcW w:w="1379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Сводный сметный расчет в сумме 614,46 тыс. руб.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 xml:space="preserve">В том числе возвратных сумм 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3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Проектная документация. Шифр: 84/12-Кчн.Ч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«    »________________2012 г.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51CBA" w:rsidRPr="00086181" w:rsidTr="003F6F82">
        <w:trPr>
          <w:trHeight w:val="255"/>
        </w:trPr>
        <w:tc>
          <w:tcPr>
            <w:tcW w:w="13796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151CBA" w:rsidRPr="00086181" w:rsidRDefault="00151CBA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СВОДНЫЙ СМЕТНЫЙ РАСЧЕТ СТОИМОСТИ СТРОИТЕЛЬСТВА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3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8E783E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 xml:space="preserve">Строительство водозаборной скважины в </w:t>
            </w:r>
            <w:proofErr w:type="spellStart"/>
            <w:r w:rsidRPr="00086181">
              <w:rPr>
                <w:rFonts w:ascii="Times New Roman" w:hAnsi="Times New Roman"/>
                <w:sz w:val="20"/>
                <w:szCs w:val="20"/>
              </w:rPr>
              <w:t>р.п</w:t>
            </w:r>
            <w:proofErr w:type="spellEnd"/>
            <w:r w:rsidRPr="00086181">
              <w:rPr>
                <w:rFonts w:ascii="Times New Roman" w:hAnsi="Times New Roman"/>
                <w:sz w:val="20"/>
                <w:szCs w:val="20"/>
              </w:rPr>
              <w:t xml:space="preserve">. Чик по ул. Комсомольская </w:t>
            </w:r>
            <w:proofErr w:type="spellStart"/>
            <w:r w:rsidRPr="00086181">
              <w:rPr>
                <w:rFonts w:ascii="Times New Roman" w:hAnsi="Times New Roman"/>
                <w:sz w:val="20"/>
                <w:szCs w:val="20"/>
              </w:rPr>
              <w:t>Кочен</w:t>
            </w:r>
            <w:r w:rsidR="008E783E" w:rsidRPr="00086181">
              <w:rPr>
                <w:rFonts w:ascii="Times New Roman" w:hAnsi="Times New Roman"/>
                <w:sz w:val="20"/>
                <w:szCs w:val="20"/>
              </w:rPr>
              <w:t>ё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вского</w:t>
            </w:r>
            <w:proofErr w:type="spellEnd"/>
            <w:r w:rsidRPr="00086181">
              <w:rPr>
                <w:rFonts w:ascii="Times New Roman" w:hAnsi="Times New Roman"/>
                <w:sz w:val="20"/>
                <w:szCs w:val="20"/>
              </w:rPr>
              <w:t xml:space="preserve"> района </w:t>
            </w:r>
            <w:r w:rsidR="00ED4D52" w:rsidRPr="00086181">
              <w:rPr>
                <w:rFonts w:ascii="Times New Roman" w:hAnsi="Times New Roman"/>
                <w:sz w:val="20"/>
                <w:szCs w:val="20"/>
              </w:rPr>
              <w:t>НСО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086181">
              <w:rPr>
                <w:rFonts w:ascii="Times New Roman" w:hAnsi="Times New Roman"/>
                <w:i/>
                <w:iCs/>
                <w:sz w:val="18"/>
                <w:szCs w:val="18"/>
              </w:rPr>
              <w:t>(наименование стройки)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2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436B16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sz w:val="20"/>
                <w:szCs w:val="20"/>
              </w:rPr>
              <w:t>Составлена в ценах по состоянию на 3кв. 2012 г. (СБ ИЦС вып.№3, июнь 2012 г)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spellStart"/>
            <w:r w:rsidRPr="00086181">
              <w:rPr>
                <w:rFonts w:ascii="Times New Roman" w:hAnsi="Times New Roman"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15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Номера сме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т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ных расчетов и смет</w:t>
            </w:r>
          </w:p>
        </w:tc>
        <w:tc>
          <w:tcPr>
            <w:tcW w:w="35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Наименование глав, объектов, работ и затрат</w:t>
            </w:r>
          </w:p>
        </w:tc>
        <w:tc>
          <w:tcPr>
            <w:tcW w:w="683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Сметная стоимость, тыс. руб.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Общая сме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т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ная сто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и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мость, тыс. руб.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строительных работ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монтажных работ</w:t>
            </w:r>
          </w:p>
        </w:tc>
        <w:tc>
          <w:tcPr>
            <w:tcW w:w="1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оборудования, мебели, и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н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вентаря</w:t>
            </w:r>
          </w:p>
        </w:tc>
        <w:tc>
          <w:tcPr>
            <w:tcW w:w="132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прочих</w:t>
            </w: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350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546763" w:rsidRPr="00086181" w:rsidTr="00546763">
        <w:trPr>
          <w:trHeight w:val="255"/>
        </w:trPr>
        <w:tc>
          <w:tcPr>
            <w:tcW w:w="137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1. Подготовка территории строительства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№01-00-01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Строительство котлована-отстойника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0,18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0,18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0,18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0,18</w:t>
            </w:r>
          </w:p>
        </w:tc>
      </w:tr>
      <w:tr w:rsidR="00546763" w:rsidRPr="00086181" w:rsidTr="00546763">
        <w:trPr>
          <w:trHeight w:val="255"/>
        </w:trPr>
        <w:tc>
          <w:tcPr>
            <w:tcW w:w="137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2. Основные объекты строительства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№02-00-02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Бурение скважины глубиной 65 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203,06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203,06</w:t>
            </w:r>
          </w:p>
        </w:tc>
      </w:tr>
      <w:tr w:rsidR="00546763" w:rsidRPr="00086181" w:rsidTr="00546763">
        <w:trPr>
          <w:trHeight w:val="51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№02-00-03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Приобретение и монтаж насоса ЭЦВ6-16-75 с установкой частотно-регулируемого привода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7,06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4,92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29,26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41,24</w:t>
            </w:r>
          </w:p>
        </w:tc>
      </w:tr>
      <w:tr w:rsidR="00546763" w:rsidRPr="00086181" w:rsidTr="00546763">
        <w:trPr>
          <w:trHeight w:val="51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№02-00-04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Устройство павильона над скважиной и электрооборудования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7,56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1,1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67,9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76,56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217,68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6,02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97,16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320,86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217,86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6,02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97,16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321,04</w:t>
            </w:r>
          </w:p>
        </w:tc>
      </w:tr>
      <w:tr w:rsidR="00546763" w:rsidRPr="00086181" w:rsidTr="00546763">
        <w:trPr>
          <w:trHeight w:val="255"/>
        </w:trPr>
        <w:tc>
          <w:tcPr>
            <w:tcW w:w="137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6. Наружные сети и сооружения водоснабжения, канализации, теплоснабжения и газоснабжения</w:t>
            </w:r>
          </w:p>
        </w:tc>
      </w:tr>
      <w:tr w:rsidR="00546763" w:rsidRPr="00086181" w:rsidTr="00151CBA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№06-00-05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D0140C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Стро</w:t>
            </w:r>
            <w:r w:rsidR="00D0140C" w:rsidRPr="00086181">
              <w:rPr>
                <w:rFonts w:ascii="Times New Roman" w:hAnsi="Times New Roman"/>
                <w:sz w:val="20"/>
                <w:szCs w:val="20"/>
              </w:rPr>
              <w:t>и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тельство соединительного в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допровода 250 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81,75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81,75</w:t>
            </w:r>
          </w:p>
        </w:tc>
      </w:tr>
      <w:tr w:rsidR="00546763" w:rsidRPr="00086181" w:rsidTr="00151CBA">
        <w:trPr>
          <w:trHeight w:val="25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6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81,75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81,75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1-6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299,61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6,02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97,16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402,79</w:t>
            </w:r>
          </w:p>
        </w:tc>
      </w:tr>
      <w:tr w:rsidR="00546763" w:rsidRPr="00086181" w:rsidTr="00546763">
        <w:trPr>
          <w:trHeight w:val="255"/>
        </w:trPr>
        <w:tc>
          <w:tcPr>
            <w:tcW w:w="137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7. Благоустройство и озеленение территории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№07-00-06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Строительство зоны санитарной охраны радиусом 30м.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68,1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68,1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68,1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68,1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367,71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6,02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97,16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470,89</w:t>
            </w:r>
          </w:p>
        </w:tc>
      </w:tr>
      <w:tr w:rsidR="00546763" w:rsidRPr="00086181" w:rsidTr="00546763">
        <w:trPr>
          <w:trHeight w:val="255"/>
        </w:trPr>
        <w:tc>
          <w:tcPr>
            <w:tcW w:w="137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8. Временные здания и сооружения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1-8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367,71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6,02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97,16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470,89</w:t>
            </w:r>
          </w:p>
        </w:tc>
      </w:tr>
      <w:tr w:rsidR="00546763" w:rsidRPr="00086181" w:rsidTr="00546763">
        <w:trPr>
          <w:trHeight w:val="255"/>
        </w:trPr>
        <w:tc>
          <w:tcPr>
            <w:tcW w:w="137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9. Прочие работы и затраты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1-9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367,71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6,02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97,16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470,89</w:t>
            </w:r>
          </w:p>
        </w:tc>
      </w:tr>
      <w:tr w:rsidR="00546763" w:rsidRPr="00086181" w:rsidTr="00546763">
        <w:trPr>
          <w:trHeight w:val="255"/>
        </w:trPr>
        <w:tc>
          <w:tcPr>
            <w:tcW w:w="137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10. Содержание службы заказчика. Строительный контроль</w:t>
            </w:r>
          </w:p>
        </w:tc>
      </w:tr>
      <w:tr w:rsidR="00546763" w:rsidRPr="00086181" w:rsidTr="00546763">
        <w:trPr>
          <w:trHeight w:val="127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Приказ №77 Департамента по строител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ь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ству и ЖКХ НСО от 14.05.2010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Строительный контроль 1,8%*0,7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5,93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10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5,93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5,93</w:t>
            </w:r>
          </w:p>
        </w:tc>
      </w:tr>
      <w:tr w:rsidR="00546763" w:rsidRPr="00086181" w:rsidTr="00546763">
        <w:trPr>
          <w:trHeight w:val="255"/>
        </w:trPr>
        <w:tc>
          <w:tcPr>
            <w:tcW w:w="137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12. Проектные и изыскательские работы</w:t>
            </w:r>
          </w:p>
        </w:tc>
      </w:tr>
      <w:tr w:rsidR="00546763" w:rsidRPr="00086181" w:rsidTr="00546763">
        <w:trPr>
          <w:trHeight w:val="51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Сметный ра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с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чет №1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Разработка проектной и рабочей д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о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кументации 68020 НДС не пред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у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смотрен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20,3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20,3</w:t>
            </w:r>
          </w:p>
        </w:tc>
      </w:tr>
      <w:tr w:rsidR="00546763" w:rsidRPr="00086181" w:rsidTr="00546763">
        <w:trPr>
          <w:trHeight w:val="76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Постановление правительства №145 от 05.03.07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Экспертиза проектной документации 68020/2,84*0,3375*3,283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8,08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8,08</w:t>
            </w:r>
          </w:p>
        </w:tc>
      </w:tr>
      <w:tr w:rsidR="00546763" w:rsidRPr="00086181" w:rsidTr="00ED4D52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Сметный ра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с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чет №4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Геофизические исследования при б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у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рении скважины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5,32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5,32</w:t>
            </w:r>
          </w:p>
        </w:tc>
      </w:tr>
      <w:tr w:rsidR="00546763" w:rsidRPr="00086181" w:rsidTr="00ED4D52">
        <w:trPr>
          <w:trHeight w:val="25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12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33,7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33,7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1-12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367,71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6,02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97,16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39,63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510,52</w:t>
            </w:r>
          </w:p>
        </w:tc>
      </w:tr>
      <w:tr w:rsidR="00546763" w:rsidRPr="00086181" w:rsidTr="00546763">
        <w:trPr>
          <w:trHeight w:val="255"/>
        </w:trPr>
        <w:tc>
          <w:tcPr>
            <w:tcW w:w="137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Непредвиденные затраты</w:t>
            </w:r>
          </w:p>
        </w:tc>
      </w:tr>
      <w:tr w:rsidR="00546763" w:rsidRPr="00086181" w:rsidTr="00151CBA">
        <w:trPr>
          <w:trHeight w:val="51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МДС 81-35.2004 п.4.96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Непредвиденные затраты - 2%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7,35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0,12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1,94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0,79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10,2</w:t>
            </w:r>
          </w:p>
        </w:tc>
      </w:tr>
      <w:tr w:rsidR="00546763" w:rsidRPr="00086181" w:rsidTr="00151CBA">
        <w:trPr>
          <w:trHeight w:val="255"/>
        </w:trPr>
        <w:tc>
          <w:tcPr>
            <w:tcW w:w="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1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Непредвиденные затраты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7,35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0,12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1,94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0,79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10,2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с непредвиденными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375,06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6,14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99,1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40,42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520,72</w:t>
            </w:r>
          </w:p>
        </w:tc>
      </w:tr>
      <w:tr w:rsidR="00546763" w:rsidRPr="00086181" w:rsidTr="00546763">
        <w:trPr>
          <w:trHeight w:val="255"/>
        </w:trPr>
        <w:tc>
          <w:tcPr>
            <w:tcW w:w="1379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Налоги и обязательные платежи</w:t>
            </w:r>
          </w:p>
        </w:tc>
      </w:tr>
      <w:tr w:rsidR="00546763" w:rsidRPr="00086181" w:rsidTr="00546763">
        <w:trPr>
          <w:trHeight w:val="510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МДС 81-35.2004 п.4.100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НДС - 18%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67,51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1,11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17,84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7,28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93,74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Налоги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67,51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1,11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17,84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7,28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93,74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3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Всего по сводному расчету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442,57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7,25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116,94</w:t>
            </w: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47,7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614,46</w:t>
            </w:r>
          </w:p>
        </w:tc>
      </w:tr>
      <w:tr w:rsidR="00546763" w:rsidRPr="00086181" w:rsidTr="00546763">
        <w:trPr>
          <w:trHeight w:val="255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5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5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46763" w:rsidRPr="00086181" w:rsidRDefault="00546763" w:rsidP="00546763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ED4D52" w:rsidRPr="00086181" w:rsidRDefault="00ED4D52" w:rsidP="00ED4D5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D4D52" w:rsidRPr="00086181" w:rsidRDefault="00ED4D5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br w:type="page"/>
      </w:r>
    </w:p>
    <w:p w:rsidR="00ED4D52" w:rsidRPr="00086181" w:rsidRDefault="00ED4D52" w:rsidP="00ED4D52">
      <w:pPr>
        <w:spacing w:after="0" w:line="240" w:lineRule="auto"/>
        <w:jc w:val="right"/>
        <w:rPr>
          <w:rFonts w:ascii="Times New Roman" w:hAnsi="Times New Roman"/>
          <w:b/>
        </w:rPr>
      </w:pPr>
      <w:r w:rsidRPr="00086181">
        <w:rPr>
          <w:rFonts w:ascii="Times New Roman" w:hAnsi="Times New Roman"/>
          <w:b/>
        </w:rPr>
        <w:lastRenderedPageBreak/>
        <w:t>Приложение №10</w:t>
      </w:r>
    </w:p>
    <w:p w:rsidR="00ED4D52" w:rsidRPr="00086181" w:rsidRDefault="00ED4D52" w:rsidP="00ED4D52">
      <w:pPr>
        <w:spacing w:after="0" w:line="240" w:lineRule="auto"/>
        <w:jc w:val="right"/>
        <w:rPr>
          <w:rFonts w:ascii="Times New Roman" w:hAnsi="Times New Roman"/>
          <w:b/>
          <w:sz w:val="24"/>
          <w:szCs w:val="24"/>
        </w:rPr>
      </w:pPr>
      <w:r w:rsidRPr="00086181">
        <w:rPr>
          <w:rFonts w:ascii="Times New Roman" w:hAnsi="Times New Roman"/>
          <w:b/>
        </w:rPr>
        <w:t>Форма №1</w:t>
      </w:r>
    </w:p>
    <w:tbl>
      <w:tblPr>
        <w:tblW w:w="14168" w:type="dxa"/>
        <w:tblInd w:w="93" w:type="dxa"/>
        <w:tblLook w:val="04A0" w:firstRow="1" w:lastRow="0" w:firstColumn="1" w:lastColumn="0" w:noHBand="0" w:noVBand="1"/>
      </w:tblPr>
      <w:tblGrid>
        <w:gridCol w:w="441"/>
        <w:gridCol w:w="79"/>
        <w:gridCol w:w="1880"/>
        <w:gridCol w:w="117"/>
        <w:gridCol w:w="4278"/>
        <w:gridCol w:w="2126"/>
        <w:gridCol w:w="1360"/>
        <w:gridCol w:w="1459"/>
        <w:gridCol w:w="1008"/>
        <w:gridCol w:w="1420"/>
      </w:tblGrid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 xml:space="preserve">Заказчик </w:t>
            </w:r>
          </w:p>
        </w:tc>
        <w:tc>
          <w:tcPr>
            <w:tcW w:w="1023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 xml:space="preserve">Администрация </w:t>
            </w:r>
            <w:proofErr w:type="spellStart"/>
            <w:r w:rsidRPr="00086181">
              <w:rPr>
                <w:rFonts w:ascii="Times New Roman" w:hAnsi="Times New Roman"/>
                <w:sz w:val="20"/>
                <w:szCs w:val="20"/>
              </w:rPr>
              <w:t>р.п.Чик</w:t>
            </w:r>
            <w:proofErr w:type="spellEnd"/>
            <w:r w:rsidRPr="00086181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086181">
              <w:rPr>
                <w:rFonts w:ascii="Times New Roman" w:hAnsi="Times New Roman"/>
                <w:sz w:val="20"/>
                <w:szCs w:val="20"/>
              </w:rPr>
              <w:t>Коченевского</w:t>
            </w:r>
            <w:proofErr w:type="spellEnd"/>
            <w:r w:rsidRPr="00086181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"Утвержден" «    »________________2012 г.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Сводный сметный расчет в сумме 2 889,58 тыс. руб.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 xml:space="preserve">В том числе возвратных сумм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3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Проектная документация. Шифр 84/12-Кчн.Ч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«    »________________2012 г.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B142A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B142A" w:rsidRPr="00086181" w:rsidRDefault="00AB142A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СВОДНЫЙ СМЕТНЫЙ РАСЧЕТ СТОИМОСТИ СТРОИТЕЛЬСТВА</w:t>
            </w:r>
          </w:p>
        </w:tc>
      </w:tr>
      <w:tr w:rsidR="00AB142A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AB142A" w:rsidRPr="00086181" w:rsidRDefault="00AB142A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 xml:space="preserve">Строительство водозаборной скважины в </w:t>
            </w:r>
            <w:proofErr w:type="spellStart"/>
            <w:r w:rsidRPr="00086181">
              <w:rPr>
                <w:rFonts w:ascii="Times New Roman" w:hAnsi="Times New Roman"/>
                <w:sz w:val="20"/>
                <w:szCs w:val="20"/>
              </w:rPr>
              <w:t>р.п</w:t>
            </w:r>
            <w:proofErr w:type="spellEnd"/>
            <w:r w:rsidRPr="00086181">
              <w:rPr>
                <w:rFonts w:ascii="Times New Roman" w:hAnsi="Times New Roman"/>
                <w:sz w:val="20"/>
                <w:szCs w:val="20"/>
              </w:rPr>
              <w:t xml:space="preserve">. Чик по ул. Комсомольская </w:t>
            </w:r>
            <w:proofErr w:type="spellStart"/>
            <w:r w:rsidRPr="00086181">
              <w:rPr>
                <w:rFonts w:ascii="Times New Roman" w:hAnsi="Times New Roman"/>
                <w:sz w:val="20"/>
                <w:szCs w:val="20"/>
              </w:rPr>
              <w:t>Коченевского</w:t>
            </w:r>
            <w:proofErr w:type="spellEnd"/>
            <w:r w:rsidRPr="00086181">
              <w:rPr>
                <w:rFonts w:ascii="Times New Roman" w:hAnsi="Times New Roman"/>
                <w:sz w:val="20"/>
                <w:szCs w:val="20"/>
              </w:rPr>
              <w:t xml:space="preserve"> района Новосибирской области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99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086181">
              <w:rPr>
                <w:rFonts w:ascii="Times New Roman" w:hAnsi="Times New Roman"/>
                <w:i/>
                <w:iCs/>
                <w:sz w:val="18"/>
                <w:szCs w:val="18"/>
              </w:rPr>
              <w:t>(наименование стройки)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7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sz w:val="20"/>
                <w:szCs w:val="20"/>
              </w:rPr>
              <w:t>Составлена в ценах по состоянию на 3кв. 2012 г. (СБ ИЦС вып.№3, июнь 2012 г)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 xml:space="preserve">№ </w:t>
            </w:r>
            <w:proofErr w:type="spellStart"/>
            <w:r w:rsidRPr="00086181">
              <w:rPr>
                <w:rFonts w:ascii="Times New Roman" w:hAnsi="Times New Roman"/>
                <w:sz w:val="20"/>
                <w:szCs w:val="20"/>
              </w:rPr>
              <w:t>пп</w:t>
            </w:r>
            <w:proofErr w:type="spellEnd"/>
          </w:p>
        </w:tc>
        <w:tc>
          <w:tcPr>
            <w:tcW w:w="1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Номера сметных расчетов и смет</w:t>
            </w:r>
          </w:p>
        </w:tc>
        <w:tc>
          <w:tcPr>
            <w:tcW w:w="439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Наименование глав, объектов, работ и затрат</w:t>
            </w:r>
          </w:p>
        </w:tc>
        <w:tc>
          <w:tcPr>
            <w:tcW w:w="59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Сметная стоимость, тыс. руб.</w:t>
            </w:r>
          </w:p>
        </w:tc>
        <w:tc>
          <w:tcPr>
            <w:tcW w:w="14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Общая сме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т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ная сто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и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мость, тыс. руб.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строительных работ</w:t>
            </w:r>
          </w:p>
        </w:tc>
        <w:tc>
          <w:tcPr>
            <w:tcW w:w="136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монтажных работ</w:t>
            </w:r>
          </w:p>
        </w:tc>
        <w:tc>
          <w:tcPr>
            <w:tcW w:w="145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оборудования, мебели, и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н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вентаря</w:t>
            </w:r>
          </w:p>
        </w:tc>
        <w:tc>
          <w:tcPr>
            <w:tcW w:w="100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прочих</w:t>
            </w: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9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3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4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  <w:tr w:rsidR="00ED4D52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1. Подготовка территории строительства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№01-00-01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Строительство котлована-отстойника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1,45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1,45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1,45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1,45</w:t>
            </w:r>
          </w:p>
        </w:tc>
      </w:tr>
      <w:tr w:rsidR="00ED4D52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2. Основные объекты строительства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№02-00-02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Бурение скважины глубиной 65 м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995,76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995,76</w:t>
            </w:r>
          </w:p>
        </w:tc>
      </w:tr>
      <w:tr w:rsidR="00ED4D52" w:rsidRPr="00086181" w:rsidTr="00AB142A">
        <w:trPr>
          <w:trHeight w:val="510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№02-00-03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Приобретение и монтаж насоса ЭЦВ6-16-75 с установкой частотно-регулируемого привода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29,28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31,26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98,62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159,16</w:t>
            </w:r>
          </w:p>
        </w:tc>
      </w:tr>
      <w:tr w:rsidR="00ED4D52" w:rsidRPr="00086181" w:rsidTr="00AB142A">
        <w:trPr>
          <w:trHeight w:val="510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№02-00-04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Устройство павильона над скважиной и эле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к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трооборудования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42,51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6,77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228,81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278,09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1067,55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38,03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327,43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1433,01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1069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38,03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327,43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3534C4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1434,46</w:t>
            </w:r>
          </w:p>
        </w:tc>
      </w:tr>
      <w:tr w:rsidR="00ED4D52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6. Наружные сети и сооружения водоснабжения, канализации, теплоснабжения и газоснабжения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№06-00-05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436B1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Стро</w:t>
            </w:r>
            <w:r w:rsidR="00436B16" w:rsidRPr="00086181">
              <w:rPr>
                <w:rFonts w:ascii="Times New Roman" w:hAnsi="Times New Roman"/>
                <w:sz w:val="20"/>
                <w:szCs w:val="20"/>
              </w:rPr>
              <w:t>и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тельство соединительного водопровода 250 м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426,94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426,94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6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426,94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426,94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lastRenderedPageBreak/>
              <w:t> 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1495,94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38,03</w:t>
            </w:r>
          </w:p>
        </w:tc>
        <w:tc>
          <w:tcPr>
            <w:tcW w:w="14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327,43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1861,4</w:t>
            </w:r>
          </w:p>
        </w:tc>
      </w:tr>
      <w:tr w:rsidR="00ED4D52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7. Благоустройство и озеленение территории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ЛС №07-00-06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Строительство зоны санитарной охраны ради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у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сом 30м.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411,15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411,15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411,15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411,15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1907,09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38,03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327,43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2272,55</w:t>
            </w:r>
          </w:p>
        </w:tc>
      </w:tr>
      <w:tr w:rsidR="00ED4D52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8. Временные здания и сооружения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1-8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1907,09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38,03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327,43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2272,55</w:t>
            </w:r>
          </w:p>
        </w:tc>
      </w:tr>
      <w:tr w:rsidR="00ED4D52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9. Прочие работы и затраты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9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1-9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1907,09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38,03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327,43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2272,55</w:t>
            </w:r>
          </w:p>
        </w:tc>
      </w:tr>
      <w:tr w:rsidR="00ED4D52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10. Содержание службы заказчика. Строительный контроль</w:t>
            </w:r>
          </w:p>
        </w:tc>
      </w:tr>
      <w:tr w:rsidR="00ED4D52" w:rsidRPr="00086181" w:rsidTr="00151CBA">
        <w:trPr>
          <w:trHeight w:val="127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Приказ №77 Депа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р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тамента по стро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и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тельству и ЖКХ НСО от 14.05.2010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Строительный контроль 1,8%*0,7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28,63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28,63</w:t>
            </w:r>
          </w:p>
        </w:tc>
      </w:tr>
      <w:tr w:rsidR="00ED4D52" w:rsidRPr="00086181" w:rsidTr="00151CBA">
        <w:trPr>
          <w:trHeight w:val="255"/>
        </w:trPr>
        <w:tc>
          <w:tcPr>
            <w:tcW w:w="4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95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10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28,63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28,63</w:t>
            </w:r>
          </w:p>
        </w:tc>
      </w:tr>
      <w:tr w:rsidR="00ED4D52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Глава 12. Проектные и изыскательские работы</w:t>
            </w:r>
          </w:p>
        </w:tc>
      </w:tr>
      <w:tr w:rsidR="00ED4D52" w:rsidRPr="00086181" w:rsidTr="00AB142A">
        <w:trPr>
          <w:trHeight w:val="510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Сметный расчет №1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Разработка проектной и рабочей документации 68020 НДС не предусмотрен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57,64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57,64</w:t>
            </w:r>
          </w:p>
        </w:tc>
      </w:tr>
      <w:tr w:rsidR="00ED4D52" w:rsidRPr="00086181" w:rsidTr="00AB142A">
        <w:trPr>
          <w:trHeight w:val="76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Постановление правительства №145 от 05.03.07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Экспертиза проектной документации 68020/2,84*0,3375*3,283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26,54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26,54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Сметный расчет №4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Геофизические исследования при бурении скважины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15,43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15,43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Главе 12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99,61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99,61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по Главам 1-12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1907,09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38,03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327,43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128,24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2400,79</w:t>
            </w:r>
          </w:p>
        </w:tc>
      </w:tr>
      <w:tr w:rsidR="00ED4D52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t>Непредвиденные затраты</w:t>
            </w:r>
          </w:p>
        </w:tc>
      </w:tr>
      <w:tr w:rsidR="00ED4D52" w:rsidRPr="00086181" w:rsidTr="00AB142A">
        <w:trPr>
          <w:trHeight w:val="510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МДС 81-35.2004 п.4.96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Непредвиденные затраты - 2%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38,14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0,76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6,55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2,56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48,01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Непредвиденные затраты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38,14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0,76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6,55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2,56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48,01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с непредвиденными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1945,23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38,79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333,98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130,8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2448,8</w:t>
            </w:r>
          </w:p>
        </w:tc>
      </w:tr>
      <w:tr w:rsidR="00ED4D52" w:rsidRPr="00086181" w:rsidTr="00AB142A">
        <w:trPr>
          <w:trHeight w:val="255"/>
        </w:trPr>
        <w:tc>
          <w:tcPr>
            <w:tcW w:w="1416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086181">
              <w:rPr>
                <w:rFonts w:ascii="Times New Roman" w:hAnsi="Times New Roman"/>
                <w:b/>
                <w:bCs/>
                <w:sz w:val="20"/>
                <w:szCs w:val="20"/>
              </w:rPr>
              <w:lastRenderedPageBreak/>
              <w:t>Налоги и обязательные платежи</w:t>
            </w:r>
          </w:p>
        </w:tc>
      </w:tr>
      <w:tr w:rsidR="00ED4D52" w:rsidRPr="00086181" w:rsidTr="00AB142A">
        <w:trPr>
          <w:trHeight w:val="510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МДС 81-35.2004 п.4.100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НДС - 18%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350,14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6,98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60,12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23,54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440,78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Итого Налоги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350,14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6,98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60,12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23,54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440,78</w:t>
            </w:r>
          </w:p>
        </w:tc>
      </w:tr>
      <w:tr w:rsidR="00ED4D52" w:rsidRPr="00086181" w:rsidTr="00AB142A">
        <w:trPr>
          <w:trHeight w:val="255"/>
        </w:trPr>
        <w:tc>
          <w:tcPr>
            <w:tcW w:w="5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439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ED4D52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Всего по сводному расчету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2295,37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45,77</w:t>
            </w:r>
          </w:p>
        </w:tc>
        <w:tc>
          <w:tcPr>
            <w:tcW w:w="14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394,1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154,34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D4D52" w:rsidRPr="00086181" w:rsidRDefault="00ED4D52" w:rsidP="00AB142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2889,58</w:t>
            </w:r>
          </w:p>
        </w:tc>
      </w:tr>
    </w:tbl>
    <w:p w:rsidR="00ED4D52" w:rsidRPr="00086181" w:rsidRDefault="00ED4D52" w:rsidP="005B3BBA">
      <w:pPr>
        <w:spacing w:after="0" w:line="240" w:lineRule="auto"/>
        <w:rPr>
          <w:rFonts w:ascii="Times New Roman" w:hAnsi="Times New Roman"/>
          <w:sz w:val="16"/>
          <w:szCs w:val="16"/>
          <w:vertAlign w:val="superscript"/>
        </w:rPr>
      </w:pPr>
    </w:p>
    <w:p w:rsidR="00ED4D52" w:rsidRPr="00086181" w:rsidRDefault="00A46671" w:rsidP="00A46671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Приложение №11</w:t>
      </w:r>
    </w:p>
    <w:p w:rsidR="00ED4D52" w:rsidRPr="00086181" w:rsidRDefault="005D24AA" w:rsidP="005D24A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Характеристика канализационных сооружений</w:t>
      </w:r>
    </w:p>
    <w:p w:rsidR="00ED4D52" w:rsidRPr="00086181" w:rsidRDefault="00ED4D52" w:rsidP="005B3BBA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613"/>
        <w:gridCol w:w="2037"/>
        <w:gridCol w:w="1769"/>
        <w:gridCol w:w="1665"/>
        <w:gridCol w:w="1673"/>
        <w:gridCol w:w="1183"/>
        <w:gridCol w:w="1477"/>
        <w:gridCol w:w="1500"/>
        <w:gridCol w:w="1377"/>
        <w:gridCol w:w="1492"/>
      </w:tblGrid>
      <w:tr w:rsidR="004304C7" w:rsidRPr="00086181" w:rsidTr="005D24AA">
        <w:tc>
          <w:tcPr>
            <w:tcW w:w="667" w:type="dxa"/>
          </w:tcPr>
          <w:p w:rsidR="005D24AA" w:rsidRPr="00086181" w:rsidRDefault="005D24AA" w:rsidP="005B3B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r w:rsidRPr="00086181">
              <w:rPr>
                <w:rFonts w:ascii="Times New Roman" w:hAnsi="Times New Roman"/>
                <w:sz w:val="24"/>
                <w:szCs w:val="24"/>
              </w:rPr>
              <w:t>п.п</w:t>
            </w:r>
            <w:proofErr w:type="spellEnd"/>
          </w:p>
        </w:tc>
        <w:tc>
          <w:tcPr>
            <w:tcW w:w="2254" w:type="dxa"/>
          </w:tcPr>
          <w:p w:rsidR="005D24AA" w:rsidRPr="00086181" w:rsidRDefault="005D24AA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Наименование сооружения</w:t>
            </w:r>
          </w:p>
        </w:tc>
        <w:tc>
          <w:tcPr>
            <w:tcW w:w="1457" w:type="dxa"/>
          </w:tcPr>
          <w:p w:rsidR="005D24AA" w:rsidRPr="00086181" w:rsidRDefault="005D24AA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Адрес объекта</w:t>
            </w:r>
          </w:p>
        </w:tc>
        <w:tc>
          <w:tcPr>
            <w:tcW w:w="1665" w:type="dxa"/>
          </w:tcPr>
          <w:p w:rsidR="005D24AA" w:rsidRPr="00086181" w:rsidRDefault="005D24AA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Год ввода в эксплуатацию</w:t>
            </w:r>
          </w:p>
        </w:tc>
        <w:tc>
          <w:tcPr>
            <w:tcW w:w="1720" w:type="dxa"/>
          </w:tcPr>
          <w:p w:rsidR="005D24AA" w:rsidRPr="00086181" w:rsidRDefault="005D24AA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Год после</w:t>
            </w:r>
            <w:r w:rsidRPr="00086181">
              <w:rPr>
                <w:rFonts w:ascii="Times New Roman" w:hAnsi="Times New Roman"/>
                <w:sz w:val="24"/>
                <w:szCs w:val="24"/>
              </w:rPr>
              <w:t>д</w:t>
            </w:r>
            <w:r w:rsidRPr="00086181">
              <w:rPr>
                <w:rFonts w:ascii="Times New Roman" w:hAnsi="Times New Roman"/>
                <w:sz w:val="24"/>
                <w:szCs w:val="24"/>
              </w:rPr>
              <w:t>него кап</w:t>
            </w:r>
            <w:r w:rsidRPr="00086181">
              <w:rPr>
                <w:rFonts w:ascii="Times New Roman" w:hAnsi="Times New Roman"/>
                <w:sz w:val="24"/>
                <w:szCs w:val="24"/>
              </w:rPr>
              <w:t>и</w:t>
            </w:r>
            <w:r w:rsidRPr="00086181">
              <w:rPr>
                <w:rFonts w:ascii="Times New Roman" w:hAnsi="Times New Roman"/>
                <w:sz w:val="24"/>
                <w:szCs w:val="24"/>
              </w:rPr>
              <w:t>тального р</w:t>
            </w:r>
            <w:r w:rsidRPr="00086181">
              <w:rPr>
                <w:rFonts w:ascii="Times New Roman" w:hAnsi="Times New Roman"/>
                <w:sz w:val="24"/>
                <w:szCs w:val="24"/>
              </w:rPr>
              <w:t>е</w:t>
            </w:r>
            <w:r w:rsidRPr="00086181">
              <w:rPr>
                <w:rFonts w:ascii="Times New Roman" w:hAnsi="Times New Roman"/>
                <w:sz w:val="24"/>
                <w:szCs w:val="24"/>
              </w:rPr>
              <w:t>монта</w:t>
            </w:r>
          </w:p>
        </w:tc>
        <w:tc>
          <w:tcPr>
            <w:tcW w:w="1339" w:type="dxa"/>
          </w:tcPr>
          <w:p w:rsidR="005D24AA" w:rsidRPr="00086181" w:rsidRDefault="005D24AA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Режим работы </w:t>
            </w:r>
          </w:p>
        </w:tc>
        <w:tc>
          <w:tcPr>
            <w:tcW w:w="1421" w:type="dxa"/>
          </w:tcPr>
          <w:p w:rsidR="005D24AA" w:rsidRPr="00086181" w:rsidRDefault="005D24AA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6181">
              <w:rPr>
                <w:rFonts w:ascii="Times New Roman" w:hAnsi="Times New Roman"/>
                <w:sz w:val="24"/>
                <w:szCs w:val="24"/>
              </w:rPr>
              <w:t>Произво-дительность</w:t>
            </w:r>
            <w:proofErr w:type="spellEnd"/>
          </w:p>
        </w:tc>
        <w:tc>
          <w:tcPr>
            <w:tcW w:w="1421" w:type="dxa"/>
          </w:tcPr>
          <w:p w:rsidR="005D24AA" w:rsidRPr="00086181" w:rsidRDefault="005D24AA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Способ очистки в</w:t>
            </w:r>
            <w:r w:rsidRPr="00086181">
              <w:rPr>
                <w:rFonts w:ascii="Times New Roman" w:hAnsi="Times New Roman"/>
                <w:sz w:val="24"/>
                <w:szCs w:val="24"/>
              </w:rPr>
              <w:t>о</w:t>
            </w:r>
            <w:r w:rsidRPr="00086181">
              <w:rPr>
                <w:rFonts w:ascii="Times New Roman" w:hAnsi="Times New Roman"/>
                <w:sz w:val="24"/>
                <w:szCs w:val="24"/>
              </w:rPr>
              <w:t>ды</w:t>
            </w:r>
          </w:p>
        </w:tc>
        <w:tc>
          <w:tcPr>
            <w:tcW w:w="1421" w:type="dxa"/>
          </w:tcPr>
          <w:p w:rsidR="005D24AA" w:rsidRPr="00086181" w:rsidRDefault="005D24AA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Качество воды согла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с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но СанПиН 2.1.5.980-00</w:t>
            </w:r>
          </w:p>
        </w:tc>
        <w:tc>
          <w:tcPr>
            <w:tcW w:w="1421" w:type="dxa"/>
          </w:tcPr>
          <w:p w:rsidR="005D24AA" w:rsidRPr="00086181" w:rsidRDefault="004304C7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% износа по данным бухгалтерии</w:t>
            </w:r>
          </w:p>
        </w:tc>
      </w:tr>
      <w:tr w:rsidR="004304C7" w:rsidRPr="00086181" w:rsidTr="005D24AA">
        <w:tc>
          <w:tcPr>
            <w:tcW w:w="667" w:type="dxa"/>
          </w:tcPr>
          <w:p w:rsidR="005D24AA" w:rsidRPr="00086181" w:rsidRDefault="004304C7" w:rsidP="005B3B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254" w:type="dxa"/>
          </w:tcPr>
          <w:p w:rsidR="005D24AA" w:rsidRPr="00086181" w:rsidRDefault="00A86048" w:rsidP="005B3BB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О</w:t>
            </w:r>
            <w:r w:rsidR="004304C7" w:rsidRPr="00086181">
              <w:rPr>
                <w:rFonts w:ascii="Times New Roman" w:hAnsi="Times New Roman"/>
                <w:sz w:val="24"/>
                <w:szCs w:val="24"/>
              </w:rPr>
              <w:t>чистные с</w:t>
            </w:r>
            <w:r w:rsidR="004304C7" w:rsidRPr="00086181">
              <w:rPr>
                <w:rFonts w:ascii="Times New Roman" w:hAnsi="Times New Roman"/>
                <w:sz w:val="24"/>
                <w:szCs w:val="24"/>
              </w:rPr>
              <w:t>о</w:t>
            </w:r>
            <w:r w:rsidR="004304C7" w:rsidRPr="00086181">
              <w:rPr>
                <w:rFonts w:ascii="Times New Roman" w:hAnsi="Times New Roman"/>
                <w:sz w:val="24"/>
                <w:szCs w:val="24"/>
              </w:rPr>
              <w:t>оружения</w:t>
            </w:r>
          </w:p>
        </w:tc>
        <w:tc>
          <w:tcPr>
            <w:tcW w:w="1457" w:type="dxa"/>
          </w:tcPr>
          <w:p w:rsidR="005D24AA" w:rsidRPr="00086181" w:rsidRDefault="004304C7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6181">
              <w:rPr>
                <w:rFonts w:ascii="Times New Roman" w:hAnsi="Times New Roman"/>
                <w:sz w:val="24"/>
                <w:szCs w:val="24"/>
              </w:rPr>
              <w:t>р.п</w:t>
            </w:r>
            <w:proofErr w:type="spellEnd"/>
            <w:r w:rsidRPr="00086181">
              <w:rPr>
                <w:rFonts w:ascii="Times New Roman" w:hAnsi="Times New Roman"/>
                <w:sz w:val="24"/>
                <w:szCs w:val="24"/>
              </w:rPr>
              <w:t xml:space="preserve">. Чик, ул. </w:t>
            </w:r>
            <w:proofErr w:type="spellStart"/>
            <w:r w:rsidRPr="00086181">
              <w:rPr>
                <w:rFonts w:ascii="Times New Roman" w:hAnsi="Times New Roman"/>
                <w:sz w:val="24"/>
                <w:szCs w:val="24"/>
              </w:rPr>
              <w:t>Новобережная</w:t>
            </w:r>
            <w:proofErr w:type="spellEnd"/>
            <w:r w:rsidRPr="00086181">
              <w:rPr>
                <w:rFonts w:ascii="Times New Roman" w:hAnsi="Times New Roman"/>
                <w:sz w:val="24"/>
                <w:szCs w:val="24"/>
              </w:rPr>
              <w:t xml:space="preserve">, 50 </w:t>
            </w:r>
          </w:p>
        </w:tc>
        <w:tc>
          <w:tcPr>
            <w:tcW w:w="1665" w:type="dxa"/>
          </w:tcPr>
          <w:p w:rsidR="005D24AA" w:rsidRPr="00086181" w:rsidRDefault="005D24AA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1981</w:t>
            </w:r>
          </w:p>
        </w:tc>
        <w:tc>
          <w:tcPr>
            <w:tcW w:w="1720" w:type="dxa"/>
          </w:tcPr>
          <w:p w:rsidR="005D24AA" w:rsidRPr="00086181" w:rsidRDefault="004304C7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− </w:t>
            </w:r>
          </w:p>
        </w:tc>
        <w:tc>
          <w:tcPr>
            <w:tcW w:w="1339" w:type="dxa"/>
          </w:tcPr>
          <w:p w:rsidR="005D24AA" w:rsidRPr="00086181" w:rsidRDefault="005D24AA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24 часа</w:t>
            </w:r>
          </w:p>
        </w:tc>
        <w:tc>
          <w:tcPr>
            <w:tcW w:w="1421" w:type="dxa"/>
          </w:tcPr>
          <w:p w:rsidR="005D24AA" w:rsidRPr="00086181" w:rsidRDefault="005D24AA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Факт 39-35 м</w:t>
            </w:r>
            <w:r w:rsidRPr="00086181">
              <w:rPr>
                <w:rFonts w:ascii="Times New Roman" w:hAnsi="Times New Roman"/>
                <w:sz w:val="24"/>
                <w:szCs w:val="24"/>
                <w:vertAlign w:val="superscript"/>
              </w:rPr>
              <w:t>3</w:t>
            </w:r>
            <w:r w:rsidRPr="00086181">
              <w:rPr>
                <w:rFonts w:ascii="Times New Roman" w:hAnsi="Times New Roman"/>
                <w:sz w:val="24"/>
                <w:szCs w:val="24"/>
              </w:rPr>
              <w:t>/час</w:t>
            </w:r>
          </w:p>
        </w:tc>
        <w:tc>
          <w:tcPr>
            <w:tcW w:w="1421" w:type="dxa"/>
          </w:tcPr>
          <w:p w:rsidR="005D24AA" w:rsidRPr="00086181" w:rsidRDefault="005D24AA" w:rsidP="00A86048">
            <w:pPr>
              <w:spacing w:after="0" w:line="240" w:lineRule="auto"/>
              <w:ind w:left="-110"/>
              <w:jc w:val="center"/>
              <w:rPr>
                <w:rFonts w:ascii="Times New Roman" w:hAnsi="Times New Roman"/>
              </w:rPr>
            </w:pPr>
            <w:r w:rsidRPr="00086181">
              <w:rPr>
                <w:rFonts w:ascii="Times New Roman" w:hAnsi="Times New Roman"/>
              </w:rPr>
              <w:t xml:space="preserve">Биологическая с помощью </w:t>
            </w:r>
            <w:proofErr w:type="spellStart"/>
            <w:r w:rsidRPr="00086181">
              <w:rPr>
                <w:rFonts w:ascii="Times New Roman" w:hAnsi="Times New Roman"/>
              </w:rPr>
              <w:t>аэротенков</w:t>
            </w:r>
            <w:proofErr w:type="spellEnd"/>
            <w:r w:rsidRPr="00086181">
              <w:rPr>
                <w:rFonts w:ascii="Times New Roman" w:hAnsi="Times New Roman"/>
              </w:rPr>
              <w:t xml:space="preserve"> (вышли из строя)</w:t>
            </w:r>
          </w:p>
        </w:tc>
        <w:tc>
          <w:tcPr>
            <w:tcW w:w="1421" w:type="dxa"/>
          </w:tcPr>
          <w:p w:rsidR="005D24AA" w:rsidRPr="00086181" w:rsidRDefault="004304C7" w:rsidP="004304C7">
            <w:pPr>
              <w:spacing w:after="0" w:line="240" w:lineRule="auto"/>
              <w:ind w:lef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086181">
              <w:rPr>
                <w:rFonts w:ascii="Times New Roman" w:hAnsi="Times New Roman"/>
                <w:sz w:val="20"/>
                <w:szCs w:val="20"/>
              </w:rPr>
              <w:t>Превышение по аммонию ион, БПК</w:t>
            </w:r>
            <w:r w:rsidRPr="00086181">
              <w:rPr>
                <w:rFonts w:ascii="Times New Roman" w:hAnsi="Times New Roman"/>
                <w:sz w:val="20"/>
                <w:szCs w:val="20"/>
                <w:vertAlign w:val="subscript"/>
              </w:rPr>
              <w:t>5</w:t>
            </w:r>
            <w:r w:rsidRPr="00086181">
              <w:rPr>
                <w:rFonts w:ascii="Times New Roman" w:hAnsi="Times New Roman"/>
                <w:sz w:val="20"/>
                <w:szCs w:val="20"/>
              </w:rPr>
              <w:t>, растворённый кислород, фосфаты</w:t>
            </w:r>
          </w:p>
        </w:tc>
        <w:tc>
          <w:tcPr>
            <w:tcW w:w="1421" w:type="dxa"/>
          </w:tcPr>
          <w:p w:rsidR="005D24AA" w:rsidRPr="00086181" w:rsidRDefault="004304C7" w:rsidP="005D24A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89</w:t>
            </w:r>
          </w:p>
        </w:tc>
      </w:tr>
    </w:tbl>
    <w:p w:rsidR="00ED4D52" w:rsidRPr="00086181" w:rsidRDefault="00ED4D52" w:rsidP="005B3BBA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A86048" w:rsidRPr="00086181" w:rsidRDefault="00A86048" w:rsidP="00A8604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Приложение №12</w:t>
      </w:r>
    </w:p>
    <w:p w:rsidR="00A86048" w:rsidRPr="00086181" w:rsidRDefault="00A86048" w:rsidP="00A860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Динамика приёма сточных вод по годам, 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3</w:t>
      </w:r>
    </w:p>
    <w:p w:rsidR="00ED4D52" w:rsidRPr="00086181" w:rsidRDefault="00ED4D52" w:rsidP="005B3BBA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601"/>
        <w:gridCol w:w="2909"/>
        <w:gridCol w:w="1701"/>
        <w:gridCol w:w="1701"/>
        <w:gridCol w:w="1418"/>
        <w:gridCol w:w="1843"/>
        <w:gridCol w:w="1842"/>
      </w:tblGrid>
      <w:tr w:rsidR="00A86048" w:rsidRPr="00086181" w:rsidTr="00A86048">
        <w:tc>
          <w:tcPr>
            <w:tcW w:w="601" w:type="dxa"/>
          </w:tcPr>
          <w:p w:rsidR="00A86048" w:rsidRPr="00086181" w:rsidRDefault="00A86048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r w:rsidRPr="00086181">
              <w:rPr>
                <w:rFonts w:ascii="Times New Roman" w:hAnsi="Times New Roman"/>
                <w:sz w:val="24"/>
                <w:szCs w:val="24"/>
              </w:rPr>
              <w:t>п.п</w:t>
            </w:r>
            <w:proofErr w:type="spellEnd"/>
          </w:p>
        </w:tc>
        <w:tc>
          <w:tcPr>
            <w:tcW w:w="2909" w:type="dxa"/>
          </w:tcPr>
          <w:p w:rsidR="00A86048" w:rsidRPr="00086181" w:rsidRDefault="00A86048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Система водоотведения</w:t>
            </w:r>
          </w:p>
        </w:tc>
        <w:tc>
          <w:tcPr>
            <w:tcW w:w="1701" w:type="dxa"/>
          </w:tcPr>
          <w:p w:rsidR="00A86048" w:rsidRPr="00086181" w:rsidRDefault="00A86048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2009</w:t>
            </w:r>
          </w:p>
        </w:tc>
        <w:tc>
          <w:tcPr>
            <w:tcW w:w="1701" w:type="dxa"/>
          </w:tcPr>
          <w:p w:rsidR="00A86048" w:rsidRPr="00086181" w:rsidRDefault="00A86048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2010</w:t>
            </w:r>
          </w:p>
        </w:tc>
        <w:tc>
          <w:tcPr>
            <w:tcW w:w="1418" w:type="dxa"/>
          </w:tcPr>
          <w:p w:rsidR="00A86048" w:rsidRPr="00086181" w:rsidRDefault="00A86048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2011</w:t>
            </w:r>
          </w:p>
        </w:tc>
        <w:tc>
          <w:tcPr>
            <w:tcW w:w="1843" w:type="dxa"/>
          </w:tcPr>
          <w:p w:rsidR="00A86048" w:rsidRPr="00086181" w:rsidRDefault="00A86048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2012 </w:t>
            </w:r>
          </w:p>
        </w:tc>
        <w:tc>
          <w:tcPr>
            <w:tcW w:w="1842" w:type="dxa"/>
          </w:tcPr>
          <w:p w:rsidR="00A86048" w:rsidRPr="00086181" w:rsidRDefault="00A86048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2013</w:t>
            </w:r>
          </w:p>
        </w:tc>
      </w:tr>
      <w:tr w:rsidR="00A86048" w:rsidRPr="00086181" w:rsidTr="00A86048">
        <w:tc>
          <w:tcPr>
            <w:tcW w:w="601" w:type="dxa"/>
          </w:tcPr>
          <w:p w:rsidR="00A86048" w:rsidRPr="00086181" w:rsidRDefault="00A86048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09" w:type="dxa"/>
          </w:tcPr>
          <w:p w:rsidR="00A86048" w:rsidRPr="00086181" w:rsidRDefault="00A86048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A86048" w:rsidRPr="00086181" w:rsidRDefault="00A86048" w:rsidP="00A860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221600    </w:t>
            </w:r>
          </w:p>
        </w:tc>
        <w:tc>
          <w:tcPr>
            <w:tcW w:w="1701" w:type="dxa"/>
          </w:tcPr>
          <w:p w:rsidR="00A86048" w:rsidRPr="00086181" w:rsidRDefault="00A86048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209120 </w:t>
            </w:r>
          </w:p>
        </w:tc>
        <w:tc>
          <w:tcPr>
            <w:tcW w:w="1418" w:type="dxa"/>
          </w:tcPr>
          <w:p w:rsidR="00A86048" w:rsidRPr="00086181" w:rsidRDefault="00A86048" w:rsidP="00A8604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 220330</w:t>
            </w:r>
          </w:p>
        </w:tc>
        <w:tc>
          <w:tcPr>
            <w:tcW w:w="1843" w:type="dxa"/>
          </w:tcPr>
          <w:p w:rsidR="00A86048" w:rsidRPr="00086181" w:rsidRDefault="00A86048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180180 </w:t>
            </w:r>
          </w:p>
        </w:tc>
        <w:tc>
          <w:tcPr>
            <w:tcW w:w="1842" w:type="dxa"/>
          </w:tcPr>
          <w:p w:rsidR="00A86048" w:rsidRPr="00086181" w:rsidRDefault="00A86048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198990 </w:t>
            </w:r>
          </w:p>
        </w:tc>
      </w:tr>
    </w:tbl>
    <w:p w:rsidR="00A86048" w:rsidRPr="00086181" w:rsidRDefault="00A86048" w:rsidP="00A86048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Приложение №13</w:t>
      </w:r>
    </w:p>
    <w:p w:rsidR="00A86048" w:rsidRPr="00086181" w:rsidRDefault="00A86048" w:rsidP="00A86048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Прогноз на приём сточных вод по годам, 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3</w:t>
      </w:r>
    </w:p>
    <w:p w:rsidR="00A86048" w:rsidRPr="00086181" w:rsidRDefault="00A86048" w:rsidP="00A86048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582"/>
        <w:gridCol w:w="2787"/>
        <w:gridCol w:w="1417"/>
        <w:gridCol w:w="1356"/>
        <w:gridCol w:w="1284"/>
        <w:gridCol w:w="1591"/>
        <w:gridCol w:w="1590"/>
        <w:gridCol w:w="1393"/>
        <w:gridCol w:w="1393"/>
        <w:gridCol w:w="1393"/>
      </w:tblGrid>
      <w:tr w:rsidR="008E0412" w:rsidRPr="00086181" w:rsidTr="008E0412">
        <w:tc>
          <w:tcPr>
            <w:tcW w:w="582" w:type="dxa"/>
          </w:tcPr>
          <w:p w:rsidR="008E0412" w:rsidRPr="00086181" w:rsidRDefault="008E0412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r w:rsidRPr="00086181">
              <w:rPr>
                <w:rFonts w:ascii="Times New Roman" w:hAnsi="Times New Roman"/>
                <w:sz w:val="24"/>
                <w:szCs w:val="24"/>
              </w:rPr>
              <w:t>п.п</w:t>
            </w:r>
            <w:proofErr w:type="spellEnd"/>
          </w:p>
        </w:tc>
        <w:tc>
          <w:tcPr>
            <w:tcW w:w="2787" w:type="dxa"/>
          </w:tcPr>
          <w:p w:rsidR="008E0412" w:rsidRPr="00086181" w:rsidRDefault="008E0412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Система водоотведения</w:t>
            </w:r>
          </w:p>
        </w:tc>
        <w:tc>
          <w:tcPr>
            <w:tcW w:w="1417" w:type="dxa"/>
          </w:tcPr>
          <w:p w:rsidR="008E0412" w:rsidRPr="00086181" w:rsidRDefault="008E0412" w:rsidP="00AA41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2014</w:t>
            </w:r>
          </w:p>
        </w:tc>
        <w:tc>
          <w:tcPr>
            <w:tcW w:w="1356" w:type="dxa"/>
          </w:tcPr>
          <w:p w:rsidR="008E0412" w:rsidRPr="00086181" w:rsidRDefault="008E0412" w:rsidP="00AA41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2015</w:t>
            </w:r>
          </w:p>
        </w:tc>
        <w:tc>
          <w:tcPr>
            <w:tcW w:w="1284" w:type="dxa"/>
          </w:tcPr>
          <w:p w:rsidR="008E0412" w:rsidRPr="00086181" w:rsidRDefault="008E0412" w:rsidP="008E04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2016</w:t>
            </w:r>
          </w:p>
        </w:tc>
        <w:tc>
          <w:tcPr>
            <w:tcW w:w="1591" w:type="dxa"/>
          </w:tcPr>
          <w:p w:rsidR="008E0412" w:rsidRPr="00086181" w:rsidRDefault="008E0412" w:rsidP="008E04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2017 </w:t>
            </w:r>
          </w:p>
        </w:tc>
        <w:tc>
          <w:tcPr>
            <w:tcW w:w="1590" w:type="dxa"/>
          </w:tcPr>
          <w:p w:rsidR="008E0412" w:rsidRPr="00086181" w:rsidRDefault="008E0412" w:rsidP="008E04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2018</w:t>
            </w:r>
          </w:p>
        </w:tc>
        <w:tc>
          <w:tcPr>
            <w:tcW w:w="1393" w:type="dxa"/>
          </w:tcPr>
          <w:p w:rsidR="008E0412" w:rsidRPr="00086181" w:rsidRDefault="008E0412" w:rsidP="008E04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2019</w:t>
            </w:r>
          </w:p>
        </w:tc>
        <w:tc>
          <w:tcPr>
            <w:tcW w:w="1393" w:type="dxa"/>
          </w:tcPr>
          <w:p w:rsidR="008E0412" w:rsidRPr="00086181" w:rsidRDefault="008E0412" w:rsidP="008E04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2020-2024</w:t>
            </w:r>
          </w:p>
        </w:tc>
        <w:tc>
          <w:tcPr>
            <w:tcW w:w="1393" w:type="dxa"/>
          </w:tcPr>
          <w:p w:rsidR="008E0412" w:rsidRPr="00086181" w:rsidRDefault="008E0412" w:rsidP="008E04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2025-2029</w:t>
            </w:r>
          </w:p>
        </w:tc>
      </w:tr>
      <w:tr w:rsidR="008E0412" w:rsidRPr="00086181" w:rsidTr="008E0412">
        <w:tc>
          <w:tcPr>
            <w:tcW w:w="582" w:type="dxa"/>
          </w:tcPr>
          <w:p w:rsidR="008E0412" w:rsidRPr="00086181" w:rsidRDefault="008E0412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787" w:type="dxa"/>
          </w:tcPr>
          <w:p w:rsidR="008E0412" w:rsidRPr="00086181" w:rsidRDefault="008E0412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8E0412" w:rsidRPr="00086181" w:rsidRDefault="008E0412" w:rsidP="00AA41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200000    </w:t>
            </w:r>
          </w:p>
        </w:tc>
        <w:tc>
          <w:tcPr>
            <w:tcW w:w="1356" w:type="dxa"/>
          </w:tcPr>
          <w:p w:rsidR="008E0412" w:rsidRPr="00086181" w:rsidRDefault="008E0412" w:rsidP="00AA411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200000 </w:t>
            </w:r>
          </w:p>
        </w:tc>
        <w:tc>
          <w:tcPr>
            <w:tcW w:w="1284" w:type="dxa"/>
          </w:tcPr>
          <w:p w:rsidR="008E0412" w:rsidRPr="00086181" w:rsidRDefault="008E0412" w:rsidP="008E041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 200000</w:t>
            </w:r>
          </w:p>
        </w:tc>
        <w:tc>
          <w:tcPr>
            <w:tcW w:w="1591" w:type="dxa"/>
          </w:tcPr>
          <w:p w:rsidR="008E0412" w:rsidRPr="00086181" w:rsidRDefault="008E0412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200000 </w:t>
            </w:r>
          </w:p>
        </w:tc>
        <w:tc>
          <w:tcPr>
            <w:tcW w:w="1590" w:type="dxa"/>
          </w:tcPr>
          <w:p w:rsidR="008E0412" w:rsidRPr="00086181" w:rsidRDefault="008E0412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200000 </w:t>
            </w:r>
          </w:p>
        </w:tc>
        <w:tc>
          <w:tcPr>
            <w:tcW w:w="1393" w:type="dxa"/>
          </w:tcPr>
          <w:p w:rsidR="008E0412" w:rsidRPr="00086181" w:rsidRDefault="008E0412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200000</w:t>
            </w:r>
          </w:p>
        </w:tc>
        <w:tc>
          <w:tcPr>
            <w:tcW w:w="1393" w:type="dxa"/>
          </w:tcPr>
          <w:p w:rsidR="008E0412" w:rsidRPr="00086181" w:rsidRDefault="008E0412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200000</w:t>
            </w:r>
          </w:p>
        </w:tc>
        <w:tc>
          <w:tcPr>
            <w:tcW w:w="1393" w:type="dxa"/>
          </w:tcPr>
          <w:p w:rsidR="008E0412" w:rsidRPr="00086181" w:rsidRDefault="008E0412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200000</w:t>
            </w:r>
          </w:p>
        </w:tc>
      </w:tr>
    </w:tbl>
    <w:p w:rsidR="00A86048" w:rsidRPr="00086181" w:rsidRDefault="00A86048" w:rsidP="00A8604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14D8F" w:rsidRPr="00086181" w:rsidRDefault="00F14D8F" w:rsidP="00F14D8F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Приложение №14</w:t>
      </w:r>
    </w:p>
    <w:p w:rsidR="00F14D8F" w:rsidRPr="00086181" w:rsidRDefault="00F14D8F" w:rsidP="00F14D8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86181">
        <w:rPr>
          <w:rFonts w:ascii="Times New Roman" w:hAnsi="Times New Roman"/>
          <w:sz w:val="24"/>
          <w:szCs w:val="24"/>
        </w:rPr>
        <w:t>Показатели приёма и очистки в 2013г, тыс.м</w:t>
      </w:r>
      <w:r w:rsidRPr="00086181">
        <w:rPr>
          <w:rFonts w:ascii="Times New Roman" w:hAnsi="Times New Roman"/>
          <w:sz w:val="24"/>
          <w:szCs w:val="24"/>
          <w:vertAlign w:val="superscript"/>
        </w:rPr>
        <w:t>3</w:t>
      </w:r>
    </w:p>
    <w:p w:rsidR="00F14D8F" w:rsidRPr="00086181" w:rsidRDefault="00F14D8F" w:rsidP="00F14D8F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tbl>
      <w:tblPr>
        <w:tblStyle w:val="af"/>
        <w:tblW w:w="0" w:type="auto"/>
        <w:jc w:val="center"/>
        <w:tblLook w:val="04A0" w:firstRow="1" w:lastRow="0" w:firstColumn="1" w:lastColumn="0" w:noHBand="0" w:noVBand="1"/>
      </w:tblPr>
      <w:tblGrid>
        <w:gridCol w:w="601"/>
        <w:gridCol w:w="2909"/>
        <w:gridCol w:w="1701"/>
        <w:gridCol w:w="1701"/>
      </w:tblGrid>
      <w:tr w:rsidR="00F14D8F" w:rsidRPr="00086181" w:rsidTr="00F14D8F">
        <w:trPr>
          <w:jc w:val="center"/>
        </w:trPr>
        <w:tc>
          <w:tcPr>
            <w:tcW w:w="601" w:type="dxa"/>
          </w:tcPr>
          <w:p w:rsidR="00F14D8F" w:rsidRPr="00086181" w:rsidRDefault="00F14D8F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r w:rsidRPr="00086181">
              <w:rPr>
                <w:rFonts w:ascii="Times New Roman" w:hAnsi="Times New Roman"/>
                <w:sz w:val="24"/>
                <w:szCs w:val="24"/>
              </w:rPr>
              <w:t>п.п</w:t>
            </w:r>
            <w:proofErr w:type="spellEnd"/>
          </w:p>
        </w:tc>
        <w:tc>
          <w:tcPr>
            <w:tcW w:w="2909" w:type="dxa"/>
          </w:tcPr>
          <w:p w:rsidR="00F14D8F" w:rsidRPr="00086181" w:rsidRDefault="00F14D8F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Показатели</w:t>
            </w:r>
          </w:p>
        </w:tc>
        <w:tc>
          <w:tcPr>
            <w:tcW w:w="1701" w:type="dxa"/>
          </w:tcPr>
          <w:p w:rsidR="00F14D8F" w:rsidRPr="00086181" w:rsidRDefault="00F14D8F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Факт в год</w:t>
            </w:r>
          </w:p>
        </w:tc>
        <w:tc>
          <w:tcPr>
            <w:tcW w:w="1701" w:type="dxa"/>
          </w:tcPr>
          <w:p w:rsidR="00F14D8F" w:rsidRPr="00086181" w:rsidRDefault="00F14D8F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Факт в сутки</w:t>
            </w:r>
          </w:p>
        </w:tc>
      </w:tr>
      <w:tr w:rsidR="00F14D8F" w:rsidRPr="00086181" w:rsidTr="00F14D8F">
        <w:trPr>
          <w:jc w:val="center"/>
        </w:trPr>
        <w:tc>
          <w:tcPr>
            <w:tcW w:w="601" w:type="dxa"/>
          </w:tcPr>
          <w:p w:rsidR="00F14D8F" w:rsidRPr="00086181" w:rsidRDefault="00F14D8F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909" w:type="dxa"/>
          </w:tcPr>
          <w:p w:rsidR="00F14D8F" w:rsidRPr="00086181" w:rsidRDefault="00F14D8F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 Принято воды</w:t>
            </w:r>
          </w:p>
        </w:tc>
        <w:tc>
          <w:tcPr>
            <w:tcW w:w="1701" w:type="dxa"/>
          </w:tcPr>
          <w:p w:rsidR="00F14D8F" w:rsidRPr="00086181" w:rsidRDefault="00F14D8F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198,99    </w:t>
            </w:r>
          </w:p>
        </w:tc>
        <w:tc>
          <w:tcPr>
            <w:tcW w:w="1701" w:type="dxa"/>
          </w:tcPr>
          <w:p w:rsidR="00F14D8F" w:rsidRPr="00086181" w:rsidRDefault="00F14D8F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0,545</w:t>
            </w:r>
          </w:p>
        </w:tc>
      </w:tr>
      <w:tr w:rsidR="00F14D8F" w:rsidRPr="00086181" w:rsidTr="00F14D8F">
        <w:trPr>
          <w:jc w:val="center"/>
        </w:trPr>
        <w:tc>
          <w:tcPr>
            <w:tcW w:w="601" w:type="dxa"/>
          </w:tcPr>
          <w:p w:rsidR="00F14D8F" w:rsidRPr="00086181" w:rsidRDefault="00F14D8F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9" w:type="dxa"/>
          </w:tcPr>
          <w:p w:rsidR="00F14D8F" w:rsidRPr="00086181" w:rsidRDefault="00F14D8F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Потери в сетях</w:t>
            </w:r>
          </w:p>
        </w:tc>
        <w:tc>
          <w:tcPr>
            <w:tcW w:w="1701" w:type="dxa"/>
          </w:tcPr>
          <w:p w:rsidR="00F14D8F" w:rsidRPr="00086181" w:rsidRDefault="00F14D8F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−</w:t>
            </w:r>
          </w:p>
        </w:tc>
        <w:tc>
          <w:tcPr>
            <w:tcW w:w="1701" w:type="dxa"/>
          </w:tcPr>
          <w:p w:rsidR="00F14D8F" w:rsidRPr="00086181" w:rsidRDefault="00F14D8F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−</w:t>
            </w:r>
          </w:p>
        </w:tc>
      </w:tr>
      <w:tr w:rsidR="00F14D8F" w:rsidRPr="00086181" w:rsidTr="00F14D8F">
        <w:trPr>
          <w:jc w:val="center"/>
        </w:trPr>
        <w:tc>
          <w:tcPr>
            <w:tcW w:w="601" w:type="dxa"/>
          </w:tcPr>
          <w:p w:rsidR="00F14D8F" w:rsidRPr="00086181" w:rsidRDefault="00F14D8F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9" w:type="dxa"/>
          </w:tcPr>
          <w:p w:rsidR="00F14D8F" w:rsidRPr="00086181" w:rsidRDefault="00F14D8F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Очищено в сетях</w:t>
            </w:r>
          </w:p>
        </w:tc>
        <w:tc>
          <w:tcPr>
            <w:tcW w:w="1701" w:type="dxa"/>
          </w:tcPr>
          <w:p w:rsidR="00F14D8F" w:rsidRPr="00086181" w:rsidRDefault="00F14D8F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198,99    </w:t>
            </w:r>
          </w:p>
        </w:tc>
        <w:tc>
          <w:tcPr>
            <w:tcW w:w="1701" w:type="dxa"/>
          </w:tcPr>
          <w:p w:rsidR="00F14D8F" w:rsidRPr="00086181" w:rsidRDefault="00F14D8F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0,545</w:t>
            </w:r>
          </w:p>
        </w:tc>
      </w:tr>
      <w:tr w:rsidR="00F14D8F" w:rsidRPr="00086181" w:rsidTr="00F14D8F">
        <w:trPr>
          <w:jc w:val="center"/>
        </w:trPr>
        <w:tc>
          <w:tcPr>
            <w:tcW w:w="601" w:type="dxa"/>
          </w:tcPr>
          <w:p w:rsidR="00F14D8F" w:rsidRPr="00086181" w:rsidRDefault="00F14D8F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09" w:type="dxa"/>
          </w:tcPr>
          <w:p w:rsidR="00F14D8F" w:rsidRPr="00086181" w:rsidRDefault="00F14D8F" w:rsidP="00DC7F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Отвод стоков водоём</w:t>
            </w:r>
          </w:p>
        </w:tc>
        <w:tc>
          <w:tcPr>
            <w:tcW w:w="1701" w:type="dxa"/>
          </w:tcPr>
          <w:p w:rsidR="00F14D8F" w:rsidRPr="00086181" w:rsidRDefault="00F14D8F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 xml:space="preserve">198,99    </w:t>
            </w:r>
          </w:p>
        </w:tc>
        <w:tc>
          <w:tcPr>
            <w:tcW w:w="1701" w:type="dxa"/>
          </w:tcPr>
          <w:p w:rsidR="00F14D8F" w:rsidRPr="00086181" w:rsidRDefault="00F14D8F" w:rsidP="00DC7F6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6181">
              <w:rPr>
                <w:rFonts w:ascii="Times New Roman" w:hAnsi="Times New Roman"/>
                <w:sz w:val="24"/>
                <w:szCs w:val="24"/>
              </w:rPr>
              <w:t>0,545</w:t>
            </w:r>
          </w:p>
        </w:tc>
      </w:tr>
    </w:tbl>
    <w:p w:rsidR="00ED4D52" w:rsidRPr="00086181" w:rsidRDefault="00ED4D52" w:rsidP="005B3BB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4D52" w:rsidRPr="00086181" w:rsidRDefault="00ED4D52" w:rsidP="005B3BB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D4D52" w:rsidRPr="00086181" w:rsidRDefault="00ED4D52" w:rsidP="005B3BBA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B3BBA" w:rsidRPr="00086181" w:rsidRDefault="005B3BBA" w:rsidP="00437955">
      <w:pPr>
        <w:spacing w:after="0" w:line="240" w:lineRule="auto"/>
        <w:rPr>
          <w:rFonts w:ascii="Times New Roman" w:hAnsi="Times New Roman"/>
          <w:sz w:val="24"/>
          <w:szCs w:val="24"/>
        </w:rPr>
        <w:sectPr w:rsidR="005B3BBA" w:rsidRPr="00086181" w:rsidSect="003C77F2">
          <w:pgSz w:w="16838" w:h="11906" w:orient="landscape"/>
          <w:pgMar w:top="1701" w:right="1134" w:bottom="850" w:left="1134" w:header="708" w:footer="708" w:gutter="0"/>
          <w:cols w:space="708"/>
          <w:docGrid w:linePitch="360"/>
        </w:sectPr>
      </w:pPr>
    </w:p>
    <w:p w:rsidR="003C77F2" w:rsidRPr="00086181" w:rsidRDefault="003C77F2" w:rsidP="0043795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3C77F2" w:rsidRPr="00086181" w:rsidSect="003C77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56D" w:rsidRDefault="0047456D" w:rsidP="00BF2AA9">
      <w:pPr>
        <w:spacing w:after="0" w:line="240" w:lineRule="auto"/>
      </w:pPr>
      <w:r>
        <w:separator/>
      </w:r>
    </w:p>
  </w:endnote>
  <w:endnote w:type="continuationSeparator" w:id="0">
    <w:p w:rsidR="0047456D" w:rsidRDefault="0047456D" w:rsidP="00BF2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ヒラギノ角ゴ Pro W3">
    <w:altName w:val="MS Mincho"/>
    <w:charset w:val="80"/>
    <w:family w:val="auto"/>
    <w:pitch w:val="variable"/>
    <w:sig w:usb0="00000000" w:usb1="7AC7FFFF" w:usb2="00000012" w:usb3="00000000" w:csb0="0002000D" w:csb1="00000000"/>
  </w:font>
  <w:font w:name="Segoe UI Symbol">
    <w:altName w:val="Cambria Math"/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 New Roman Bold Cyr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Times New Roman Bold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421" w:rsidRDefault="00880421">
    <w:pPr>
      <w:pStyle w:val="ab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421" w:rsidRDefault="00880421">
    <w:pPr>
      <w:pStyle w:val="a6"/>
      <w:jc w:val="center"/>
    </w:pPr>
  </w:p>
  <w:p w:rsidR="00880421" w:rsidRDefault="00880421">
    <w:pPr>
      <w:pStyle w:val="ab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56D" w:rsidRDefault="0047456D" w:rsidP="00BF2AA9">
      <w:pPr>
        <w:spacing w:after="0" w:line="240" w:lineRule="auto"/>
      </w:pPr>
      <w:r>
        <w:separator/>
      </w:r>
    </w:p>
  </w:footnote>
  <w:footnote w:type="continuationSeparator" w:id="0">
    <w:p w:rsidR="0047456D" w:rsidRDefault="0047456D" w:rsidP="00BF2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421" w:rsidRDefault="00880421">
    <w:pPr>
      <w:pStyle w:val="ab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421" w:rsidRDefault="00880421">
    <w:pPr>
      <w:pStyle w:val="ab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</w:tabs>
      <w:rPr>
        <w:rFonts w:eastAsia="Times New Roman"/>
        <w:color w:val="aut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0E6FD8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357"/>
        </w:tabs>
        <w:ind w:left="357" w:firstLine="720"/>
      </w:pPr>
      <w:rPr>
        <w:rFonts w:cs="Times New Roman" w:hint="default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cs="Times New Roman"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cs="Times New Roman"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cs="Times New Roman"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cs="Times New Roman"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cs="Times New Roman"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cs="Times New Roman"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cs="Times New Roman"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cs="Times New Roman" w:hint="default"/>
        <w:color w:val="000000"/>
        <w:position w:val="0"/>
        <w:sz w:val="24"/>
      </w:rPr>
    </w:lvl>
  </w:abstractNum>
  <w:abstractNum w:abstractNumId="2">
    <w:nsid w:val="01985864"/>
    <w:multiLevelType w:val="multilevel"/>
    <w:tmpl w:val="9AA8CFD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9"/>
      <w:numFmt w:val="decimal"/>
      <w:isLgl/>
      <w:lvlText w:val="%1.%2"/>
      <w:lvlJc w:val="left"/>
      <w:pPr>
        <w:ind w:left="75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14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53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5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95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37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400" w:hanging="1800"/>
      </w:pPr>
      <w:rPr>
        <w:rFonts w:cs="Times New Roman" w:hint="default"/>
      </w:rPr>
    </w:lvl>
  </w:abstractNum>
  <w:abstractNum w:abstractNumId="3">
    <w:nsid w:val="0C624108"/>
    <w:multiLevelType w:val="hybridMultilevel"/>
    <w:tmpl w:val="1C92733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2E20C3D"/>
    <w:multiLevelType w:val="hybridMultilevel"/>
    <w:tmpl w:val="460ED7BA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>
    <w:nsid w:val="14884D6D"/>
    <w:multiLevelType w:val="hybridMultilevel"/>
    <w:tmpl w:val="111E0A4A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486A94"/>
    <w:multiLevelType w:val="hybridMultilevel"/>
    <w:tmpl w:val="F2F8B4F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>
    <w:nsid w:val="1A585D9C"/>
    <w:multiLevelType w:val="hybridMultilevel"/>
    <w:tmpl w:val="13283A7E"/>
    <w:lvl w:ilvl="0" w:tplc="D32831C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8">
    <w:nsid w:val="2555598B"/>
    <w:multiLevelType w:val="hybridMultilevel"/>
    <w:tmpl w:val="BA584E8E"/>
    <w:lvl w:ilvl="0" w:tplc="04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1AB1DB5"/>
    <w:multiLevelType w:val="hybridMultilevel"/>
    <w:tmpl w:val="CD3271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38402A0F"/>
    <w:multiLevelType w:val="hybridMultilevel"/>
    <w:tmpl w:val="7E44936C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3640FB4"/>
    <w:multiLevelType w:val="hybridMultilevel"/>
    <w:tmpl w:val="4A9EE65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45796D04"/>
    <w:multiLevelType w:val="hybridMultilevel"/>
    <w:tmpl w:val="EEF824B2"/>
    <w:lvl w:ilvl="0" w:tplc="E7A2B092">
      <w:start w:val="1"/>
      <w:numFmt w:val="bullet"/>
      <w:lvlText w:val="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>
    <w:nsid w:val="4D783A96"/>
    <w:multiLevelType w:val="hybridMultilevel"/>
    <w:tmpl w:val="B198BFB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5CA1558B"/>
    <w:multiLevelType w:val="hybridMultilevel"/>
    <w:tmpl w:val="025603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5DC52786"/>
    <w:multiLevelType w:val="hybridMultilevel"/>
    <w:tmpl w:val="F10A951C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BE00AF"/>
    <w:multiLevelType w:val="hybridMultilevel"/>
    <w:tmpl w:val="CB68E3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686951C7"/>
    <w:multiLevelType w:val="hybridMultilevel"/>
    <w:tmpl w:val="1A7A0FDA"/>
    <w:lvl w:ilvl="0" w:tplc="2C6202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D9B1E35"/>
    <w:multiLevelType w:val="hybridMultilevel"/>
    <w:tmpl w:val="3ADC89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8A949B3"/>
    <w:multiLevelType w:val="hybridMultilevel"/>
    <w:tmpl w:val="59BA950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0">
    <w:nsid w:val="7D171ED6"/>
    <w:multiLevelType w:val="hybridMultilevel"/>
    <w:tmpl w:val="49C8F6B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19"/>
  </w:num>
  <w:num w:numId="3">
    <w:abstractNumId w:val="4"/>
  </w:num>
  <w:num w:numId="4">
    <w:abstractNumId w:val="8"/>
  </w:num>
  <w:num w:numId="5">
    <w:abstractNumId w:val="3"/>
  </w:num>
  <w:num w:numId="6">
    <w:abstractNumId w:val="6"/>
  </w:num>
  <w:num w:numId="7">
    <w:abstractNumId w:val="20"/>
  </w:num>
  <w:num w:numId="8">
    <w:abstractNumId w:val="14"/>
  </w:num>
  <w:num w:numId="9">
    <w:abstractNumId w:val="16"/>
  </w:num>
  <w:num w:numId="10">
    <w:abstractNumId w:val="13"/>
  </w:num>
  <w:num w:numId="11">
    <w:abstractNumId w:val="9"/>
  </w:num>
  <w:num w:numId="12">
    <w:abstractNumId w:val="18"/>
  </w:num>
  <w:num w:numId="13">
    <w:abstractNumId w:val="7"/>
  </w:num>
  <w:num w:numId="14">
    <w:abstractNumId w:val="1"/>
  </w:num>
  <w:num w:numId="15">
    <w:abstractNumId w:val="11"/>
  </w:num>
  <w:num w:numId="16">
    <w:abstractNumId w:val="5"/>
  </w:num>
  <w:num w:numId="17">
    <w:abstractNumId w:val="10"/>
  </w:num>
  <w:num w:numId="18">
    <w:abstractNumId w:val="15"/>
  </w:num>
  <w:num w:numId="19">
    <w:abstractNumId w:val="17"/>
  </w:num>
  <w:num w:numId="20">
    <w:abstractNumId w:val="12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autoHyphenation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2"/>
  </w:compat>
  <w:rsids>
    <w:rsidRoot w:val="008B36E0"/>
    <w:rsid w:val="00000B3F"/>
    <w:rsid w:val="00000CF3"/>
    <w:rsid w:val="00002E9B"/>
    <w:rsid w:val="00013466"/>
    <w:rsid w:val="0001554D"/>
    <w:rsid w:val="00022DBC"/>
    <w:rsid w:val="00031B32"/>
    <w:rsid w:val="00045AC3"/>
    <w:rsid w:val="000565AF"/>
    <w:rsid w:val="00060B14"/>
    <w:rsid w:val="00062243"/>
    <w:rsid w:val="00066356"/>
    <w:rsid w:val="00070921"/>
    <w:rsid w:val="000776B4"/>
    <w:rsid w:val="00077D3A"/>
    <w:rsid w:val="00080A89"/>
    <w:rsid w:val="00083478"/>
    <w:rsid w:val="00086181"/>
    <w:rsid w:val="000E2C1B"/>
    <w:rsid w:val="000F18ED"/>
    <w:rsid w:val="000F2794"/>
    <w:rsid w:val="000F626D"/>
    <w:rsid w:val="00115721"/>
    <w:rsid w:val="00122968"/>
    <w:rsid w:val="0012380F"/>
    <w:rsid w:val="00134EF6"/>
    <w:rsid w:val="00151CBA"/>
    <w:rsid w:val="00152F87"/>
    <w:rsid w:val="00173224"/>
    <w:rsid w:val="00182650"/>
    <w:rsid w:val="00183CDF"/>
    <w:rsid w:val="00197F30"/>
    <w:rsid w:val="001A0024"/>
    <w:rsid w:val="001A1196"/>
    <w:rsid w:val="001A3600"/>
    <w:rsid w:val="001B2512"/>
    <w:rsid w:val="001F1F8D"/>
    <w:rsid w:val="001F33D5"/>
    <w:rsid w:val="001F5CB0"/>
    <w:rsid w:val="00206E8B"/>
    <w:rsid w:val="00225493"/>
    <w:rsid w:val="00233DD8"/>
    <w:rsid w:val="002340FF"/>
    <w:rsid w:val="00236E2C"/>
    <w:rsid w:val="0024707C"/>
    <w:rsid w:val="00252C9B"/>
    <w:rsid w:val="00267E45"/>
    <w:rsid w:val="00267F5E"/>
    <w:rsid w:val="00275E13"/>
    <w:rsid w:val="002764F6"/>
    <w:rsid w:val="002D0686"/>
    <w:rsid w:val="002D4B0F"/>
    <w:rsid w:val="002E5530"/>
    <w:rsid w:val="002F22F4"/>
    <w:rsid w:val="003013E1"/>
    <w:rsid w:val="003114DA"/>
    <w:rsid w:val="00320630"/>
    <w:rsid w:val="00321BF6"/>
    <w:rsid w:val="0033248F"/>
    <w:rsid w:val="00332B16"/>
    <w:rsid w:val="00332E9E"/>
    <w:rsid w:val="00352D37"/>
    <w:rsid w:val="003534C4"/>
    <w:rsid w:val="00355A4D"/>
    <w:rsid w:val="0035761F"/>
    <w:rsid w:val="00357B6A"/>
    <w:rsid w:val="00361622"/>
    <w:rsid w:val="00367B0F"/>
    <w:rsid w:val="00370C36"/>
    <w:rsid w:val="003739F3"/>
    <w:rsid w:val="00374ADA"/>
    <w:rsid w:val="003750F9"/>
    <w:rsid w:val="003756AE"/>
    <w:rsid w:val="0038022A"/>
    <w:rsid w:val="0038203F"/>
    <w:rsid w:val="00386F7F"/>
    <w:rsid w:val="003964F0"/>
    <w:rsid w:val="003A6592"/>
    <w:rsid w:val="003B59FE"/>
    <w:rsid w:val="003C1D94"/>
    <w:rsid w:val="003C2E1E"/>
    <w:rsid w:val="003C77E9"/>
    <w:rsid w:val="003C77F2"/>
    <w:rsid w:val="003D0797"/>
    <w:rsid w:val="003D51DC"/>
    <w:rsid w:val="003E5836"/>
    <w:rsid w:val="003E6E3D"/>
    <w:rsid w:val="003F6F82"/>
    <w:rsid w:val="004028C1"/>
    <w:rsid w:val="00415A0E"/>
    <w:rsid w:val="0042648C"/>
    <w:rsid w:val="004304C7"/>
    <w:rsid w:val="00436B16"/>
    <w:rsid w:val="00437955"/>
    <w:rsid w:val="00462CEF"/>
    <w:rsid w:val="0047456D"/>
    <w:rsid w:val="004756FB"/>
    <w:rsid w:val="00492390"/>
    <w:rsid w:val="004A1112"/>
    <w:rsid w:val="004A2C40"/>
    <w:rsid w:val="004B54A6"/>
    <w:rsid w:val="004C01C9"/>
    <w:rsid w:val="004D2A08"/>
    <w:rsid w:val="004D56DC"/>
    <w:rsid w:val="004E076C"/>
    <w:rsid w:val="004E210B"/>
    <w:rsid w:val="0051111E"/>
    <w:rsid w:val="00515867"/>
    <w:rsid w:val="00520562"/>
    <w:rsid w:val="00546763"/>
    <w:rsid w:val="005502F6"/>
    <w:rsid w:val="0056306A"/>
    <w:rsid w:val="00563344"/>
    <w:rsid w:val="005908EB"/>
    <w:rsid w:val="00595BF6"/>
    <w:rsid w:val="005B3BBA"/>
    <w:rsid w:val="005C4A97"/>
    <w:rsid w:val="005D07CF"/>
    <w:rsid w:val="005D24AA"/>
    <w:rsid w:val="005D7202"/>
    <w:rsid w:val="005E79DF"/>
    <w:rsid w:val="00603067"/>
    <w:rsid w:val="006049D3"/>
    <w:rsid w:val="00604A5A"/>
    <w:rsid w:val="00606B0F"/>
    <w:rsid w:val="006119AA"/>
    <w:rsid w:val="00614928"/>
    <w:rsid w:val="00616167"/>
    <w:rsid w:val="00631349"/>
    <w:rsid w:val="00640FB7"/>
    <w:rsid w:val="00641197"/>
    <w:rsid w:val="006471A6"/>
    <w:rsid w:val="00647316"/>
    <w:rsid w:val="00647B1D"/>
    <w:rsid w:val="006509E0"/>
    <w:rsid w:val="00657EEE"/>
    <w:rsid w:val="006776D2"/>
    <w:rsid w:val="006800F9"/>
    <w:rsid w:val="006819C2"/>
    <w:rsid w:val="0068750C"/>
    <w:rsid w:val="006A2650"/>
    <w:rsid w:val="006A4659"/>
    <w:rsid w:val="006A5E87"/>
    <w:rsid w:val="006A6536"/>
    <w:rsid w:val="006B3216"/>
    <w:rsid w:val="006B75EF"/>
    <w:rsid w:val="006E2F08"/>
    <w:rsid w:val="006F0328"/>
    <w:rsid w:val="0071757E"/>
    <w:rsid w:val="0072184D"/>
    <w:rsid w:val="007323AB"/>
    <w:rsid w:val="0073378B"/>
    <w:rsid w:val="00746DF8"/>
    <w:rsid w:val="00747069"/>
    <w:rsid w:val="0076653C"/>
    <w:rsid w:val="007675BA"/>
    <w:rsid w:val="007751D5"/>
    <w:rsid w:val="00786DEA"/>
    <w:rsid w:val="007A183B"/>
    <w:rsid w:val="007A6429"/>
    <w:rsid w:val="007B6D24"/>
    <w:rsid w:val="007C1571"/>
    <w:rsid w:val="007C4FA1"/>
    <w:rsid w:val="007C71AE"/>
    <w:rsid w:val="007D022A"/>
    <w:rsid w:val="007D1C63"/>
    <w:rsid w:val="007D2C36"/>
    <w:rsid w:val="007D3411"/>
    <w:rsid w:val="00801BF8"/>
    <w:rsid w:val="00807DB3"/>
    <w:rsid w:val="008164C0"/>
    <w:rsid w:val="008234F3"/>
    <w:rsid w:val="0082618D"/>
    <w:rsid w:val="00837B87"/>
    <w:rsid w:val="00846406"/>
    <w:rsid w:val="008466BF"/>
    <w:rsid w:val="00852CBE"/>
    <w:rsid w:val="00877AB8"/>
    <w:rsid w:val="00880421"/>
    <w:rsid w:val="008878C1"/>
    <w:rsid w:val="00897AA9"/>
    <w:rsid w:val="008A2787"/>
    <w:rsid w:val="008B2FF0"/>
    <w:rsid w:val="008B36E0"/>
    <w:rsid w:val="008B4DB5"/>
    <w:rsid w:val="008B5C31"/>
    <w:rsid w:val="008B7DA7"/>
    <w:rsid w:val="008C03DE"/>
    <w:rsid w:val="008D32F7"/>
    <w:rsid w:val="008D5B8A"/>
    <w:rsid w:val="008E0412"/>
    <w:rsid w:val="008E0A31"/>
    <w:rsid w:val="008E270A"/>
    <w:rsid w:val="008E34CC"/>
    <w:rsid w:val="008E783E"/>
    <w:rsid w:val="008F7ED3"/>
    <w:rsid w:val="009321B4"/>
    <w:rsid w:val="00943635"/>
    <w:rsid w:val="009501BA"/>
    <w:rsid w:val="009550B7"/>
    <w:rsid w:val="00966110"/>
    <w:rsid w:val="00975F95"/>
    <w:rsid w:val="009800CC"/>
    <w:rsid w:val="009B5588"/>
    <w:rsid w:val="009C0528"/>
    <w:rsid w:val="009D41A3"/>
    <w:rsid w:val="009D470C"/>
    <w:rsid w:val="00A01C8A"/>
    <w:rsid w:val="00A209B2"/>
    <w:rsid w:val="00A27820"/>
    <w:rsid w:val="00A46671"/>
    <w:rsid w:val="00A6710E"/>
    <w:rsid w:val="00A86048"/>
    <w:rsid w:val="00A8673A"/>
    <w:rsid w:val="00A95144"/>
    <w:rsid w:val="00A954AD"/>
    <w:rsid w:val="00AA4114"/>
    <w:rsid w:val="00AA56D2"/>
    <w:rsid w:val="00AB142A"/>
    <w:rsid w:val="00AB3ACB"/>
    <w:rsid w:val="00AC001B"/>
    <w:rsid w:val="00AC7F46"/>
    <w:rsid w:val="00AD0A34"/>
    <w:rsid w:val="00B051A4"/>
    <w:rsid w:val="00B108D8"/>
    <w:rsid w:val="00B31FA6"/>
    <w:rsid w:val="00B365EA"/>
    <w:rsid w:val="00B36722"/>
    <w:rsid w:val="00B52AAF"/>
    <w:rsid w:val="00B532FE"/>
    <w:rsid w:val="00BA1DB0"/>
    <w:rsid w:val="00BA484B"/>
    <w:rsid w:val="00BB0A2B"/>
    <w:rsid w:val="00BB4134"/>
    <w:rsid w:val="00BE30B0"/>
    <w:rsid w:val="00BE517E"/>
    <w:rsid w:val="00BF2AA9"/>
    <w:rsid w:val="00C0003A"/>
    <w:rsid w:val="00C10C3C"/>
    <w:rsid w:val="00C10DA7"/>
    <w:rsid w:val="00C14125"/>
    <w:rsid w:val="00C14CA1"/>
    <w:rsid w:val="00C31D47"/>
    <w:rsid w:val="00C32342"/>
    <w:rsid w:val="00C356E0"/>
    <w:rsid w:val="00C51265"/>
    <w:rsid w:val="00C54977"/>
    <w:rsid w:val="00C56F1E"/>
    <w:rsid w:val="00C72D9B"/>
    <w:rsid w:val="00C764FA"/>
    <w:rsid w:val="00C92095"/>
    <w:rsid w:val="00CA2379"/>
    <w:rsid w:val="00CA4BC4"/>
    <w:rsid w:val="00CA632C"/>
    <w:rsid w:val="00CD19AE"/>
    <w:rsid w:val="00CD2D3A"/>
    <w:rsid w:val="00CE049E"/>
    <w:rsid w:val="00CE231C"/>
    <w:rsid w:val="00CE5930"/>
    <w:rsid w:val="00CF3C93"/>
    <w:rsid w:val="00CF5657"/>
    <w:rsid w:val="00D0140C"/>
    <w:rsid w:val="00D02E2E"/>
    <w:rsid w:val="00D05375"/>
    <w:rsid w:val="00D107D8"/>
    <w:rsid w:val="00D16041"/>
    <w:rsid w:val="00D1611B"/>
    <w:rsid w:val="00D3723D"/>
    <w:rsid w:val="00D440FE"/>
    <w:rsid w:val="00D6250D"/>
    <w:rsid w:val="00D77D6B"/>
    <w:rsid w:val="00D92492"/>
    <w:rsid w:val="00D9308A"/>
    <w:rsid w:val="00D947E5"/>
    <w:rsid w:val="00DA7DC9"/>
    <w:rsid w:val="00DB2C70"/>
    <w:rsid w:val="00DB7C8F"/>
    <w:rsid w:val="00DC0837"/>
    <w:rsid w:val="00DC2894"/>
    <w:rsid w:val="00DC420B"/>
    <w:rsid w:val="00DC7F61"/>
    <w:rsid w:val="00E0144D"/>
    <w:rsid w:val="00E03731"/>
    <w:rsid w:val="00E13862"/>
    <w:rsid w:val="00E61C6A"/>
    <w:rsid w:val="00E71A3E"/>
    <w:rsid w:val="00E82A7C"/>
    <w:rsid w:val="00E914F9"/>
    <w:rsid w:val="00E9229D"/>
    <w:rsid w:val="00E96109"/>
    <w:rsid w:val="00E9682D"/>
    <w:rsid w:val="00EA1EA9"/>
    <w:rsid w:val="00EA6728"/>
    <w:rsid w:val="00EB1388"/>
    <w:rsid w:val="00EB3E64"/>
    <w:rsid w:val="00EB617B"/>
    <w:rsid w:val="00EB754B"/>
    <w:rsid w:val="00EB7E82"/>
    <w:rsid w:val="00EC616E"/>
    <w:rsid w:val="00EC7651"/>
    <w:rsid w:val="00ED4D52"/>
    <w:rsid w:val="00EE1193"/>
    <w:rsid w:val="00EF0D9E"/>
    <w:rsid w:val="00EF58FA"/>
    <w:rsid w:val="00EF5D63"/>
    <w:rsid w:val="00F14D8F"/>
    <w:rsid w:val="00F312AA"/>
    <w:rsid w:val="00F32A41"/>
    <w:rsid w:val="00F53D35"/>
    <w:rsid w:val="00F5636D"/>
    <w:rsid w:val="00F617D2"/>
    <w:rsid w:val="00F64711"/>
    <w:rsid w:val="00F713BE"/>
    <w:rsid w:val="00F74ED0"/>
    <w:rsid w:val="00F83D39"/>
    <w:rsid w:val="00F95871"/>
    <w:rsid w:val="00FA0472"/>
    <w:rsid w:val="00FA78CD"/>
    <w:rsid w:val="00FB556C"/>
    <w:rsid w:val="00FD3D11"/>
    <w:rsid w:val="00FE0837"/>
    <w:rsid w:val="00FE29EB"/>
    <w:rsid w:val="00FF1C3C"/>
    <w:rsid w:val="00FF4C0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197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49239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2E9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92390"/>
    <w:rPr>
      <w:rFonts w:ascii="Arial" w:hAnsi="Arial" w:cs="Arial"/>
      <w:b/>
      <w:bCs/>
      <w:color w:val="26282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002E9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a3">
    <w:name w:val="Гипертекстовая ссылка"/>
    <w:basedOn w:val="a0"/>
    <w:uiPriority w:val="99"/>
    <w:rsid w:val="00492390"/>
    <w:rPr>
      <w:rFonts w:cs="Times New Roman"/>
      <w:color w:val="106BBE"/>
    </w:rPr>
  </w:style>
  <w:style w:type="paragraph" w:styleId="a4">
    <w:name w:val="header"/>
    <w:basedOn w:val="a"/>
    <w:link w:val="a5"/>
    <w:uiPriority w:val="99"/>
    <w:unhideWhenUsed/>
    <w:rsid w:val="00BF2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BF2AA9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BF2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BF2AA9"/>
    <w:rPr>
      <w:rFonts w:cs="Times New Roman"/>
    </w:rPr>
  </w:style>
  <w:style w:type="paragraph" w:customStyle="1" w:styleId="S">
    <w:name w:val="S_Обычный жирный"/>
    <w:basedOn w:val="a"/>
    <w:link w:val="S0"/>
    <w:qFormat/>
    <w:rsid w:val="008E270A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character" w:customStyle="1" w:styleId="S0">
    <w:name w:val="S_Обычный жирный Знак"/>
    <w:link w:val="S"/>
    <w:locked/>
    <w:rsid w:val="008E270A"/>
    <w:rPr>
      <w:rFonts w:ascii="Times New Roman" w:hAnsi="Times New Roman"/>
      <w:sz w:val="24"/>
    </w:rPr>
  </w:style>
  <w:style w:type="paragraph" w:styleId="a8">
    <w:name w:val="List Paragraph"/>
    <w:basedOn w:val="a"/>
    <w:uiPriority w:val="34"/>
    <w:qFormat/>
    <w:rsid w:val="003A6592"/>
    <w:pPr>
      <w:ind w:left="720"/>
      <w:contextualSpacing/>
    </w:pPr>
    <w:rPr>
      <w:lang w:eastAsia="en-US"/>
    </w:rPr>
  </w:style>
  <w:style w:type="paragraph" w:styleId="a9">
    <w:name w:val="Normal (Web)"/>
    <w:basedOn w:val="a"/>
    <w:uiPriority w:val="99"/>
    <w:semiHidden/>
    <w:unhideWhenUsed/>
    <w:rsid w:val="00002E9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a">
    <w:name w:val="Strong"/>
    <w:basedOn w:val="a0"/>
    <w:uiPriority w:val="22"/>
    <w:qFormat/>
    <w:rsid w:val="00002E9B"/>
    <w:rPr>
      <w:rFonts w:cs="Times New Roman"/>
      <w:b/>
      <w:bCs/>
    </w:rPr>
  </w:style>
  <w:style w:type="paragraph" w:customStyle="1" w:styleId="ConsPlusNormal">
    <w:name w:val="ConsPlusNormal"/>
    <w:rsid w:val="00801BF8"/>
    <w:pPr>
      <w:widowControl w:val="0"/>
      <w:suppressAutoHyphens/>
      <w:ind w:firstLine="720"/>
    </w:pPr>
    <w:rPr>
      <w:rFonts w:ascii="Arial" w:eastAsia="ヒラギノ角ゴ Pro W3" w:hAnsi="Arial"/>
      <w:color w:val="000000"/>
    </w:rPr>
  </w:style>
  <w:style w:type="paragraph" w:customStyle="1" w:styleId="11">
    <w:name w:val="Обычный1"/>
    <w:rsid w:val="00C54977"/>
    <w:pPr>
      <w:suppressAutoHyphens/>
    </w:pPr>
    <w:rPr>
      <w:rFonts w:ascii="Times New Roman" w:eastAsia="ヒラギノ角ゴ Pro W3" w:hAnsi="Times New Roman"/>
      <w:color w:val="000000"/>
      <w:sz w:val="24"/>
    </w:rPr>
  </w:style>
  <w:style w:type="paragraph" w:customStyle="1" w:styleId="ab">
    <w:name w:val="Свободная форма"/>
    <w:rsid w:val="00C54977"/>
    <w:rPr>
      <w:rFonts w:ascii="Times New Roman" w:eastAsia="ヒラギノ角ゴ Pro W3" w:hAnsi="Times New Roman"/>
      <w:color w:val="000000"/>
    </w:rPr>
  </w:style>
  <w:style w:type="paragraph" w:customStyle="1" w:styleId="12">
    <w:name w:val="Основной текст1"/>
    <w:rsid w:val="00C54977"/>
    <w:pPr>
      <w:suppressAutoHyphens/>
      <w:spacing w:after="120"/>
    </w:pPr>
    <w:rPr>
      <w:rFonts w:ascii="Times New Roman" w:eastAsia="ヒラギノ角ゴ Pro W3" w:hAnsi="Times New Roman"/>
      <w:color w:val="000000"/>
      <w:sz w:val="24"/>
    </w:rPr>
  </w:style>
  <w:style w:type="paragraph" w:customStyle="1" w:styleId="13">
    <w:name w:val="Обычная таблица1"/>
    <w:rsid w:val="00415A0E"/>
    <w:rPr>
      <w:rFonts w:ascii="Times New Roman" w:eastAsia="ヒラギノ角ゴ Pro W3" w:hAnsi="Times New Roman"/>
      <w:color w:val="000000"/>
    </w:rPr>
  </w:style>
  <w:style w:type="character" w:customStyle="1" w:styleId="apple-converted-space">
    <w:name w:val="apple-converted-space"/>
    <w:basedOn w:val="a0"/>
    <w:rsid w:val="00083478"/>
    <w:rPr>
      <w:rFonts w:cs="Times New Roman"/>
    </w:rPr>
  </w:style>
  <w:style w:type="character" w:styleId="ac">
    <w:name w:val="Hyperlink"/>
    <w:basedOn w:val="a0"/>
    <w:uiPriority w:val="99"/>
    <w:semiHidden/>
    <w:unhideWhenUsed/>
    <w:rsid w:val="00083478"/>
    <w:rPr>
      <w:rFonts w:cs="Times New Roman"/>
      <w:color w:val="0000FF"/>
      <w:u w:val="single"/>
    </w:rPr>
  </w:style>
  <w:style w:type="character" w:customStyle="1" w:styleId="smokved">
    <w:name w:val="sm_okved"/>
    <w:basedOn w:val="a0"/>
    <w:rsid w:val="00E96109"/>
    <w:rPr>
      <w:rFonts w:cs="Times New Roman"/>
    </w:rPr>
  </w:style>
  <w:style w:type="paragraph" w:styleId="ad">
    <w:name w:val="Body Text Indent"/>
    <w:basedOn w:val="a"/>
    <w:link w:val="ae"/>
    <w:uiPriority w:val="99"/>
    <w:semiHidden/>
    <w:rsid w:val="00115721"/>
    <w:pPr>
      <w:spacing w:after="0" w:line="240" w:lineRule="auto"/>
      <w:ind w:firstLine="851"/>
      <w:jc w:val="both"/>
    </w:pPr>
    <w:rPr>
      <w:rFonts w:ascii="Times New Roman" w:hAnsi="Times New Roman"/>
      <w:sz w:val="28"/>
      <w:szCs w:val="20"/>
    </w:rPr>
  </w:style>
  <w:style w:type="character" w:customStyle="1" w:styleId="ae">
    <w:name w:val="Основной текст с отступом Знак"/>
    <w:basedOn w:val="a0"/>
    <w:link w:val="ad"/>
    <w:uiPriority w:val="99"/>
    <w:semiHidden/>
    <w:locked/>
    <w:rsid w:val="00115721"/>
    <w:rPr>
      <w:rFonts w:ascii="Times New Roman" w:hAnsi="Times New Roman" w:cs="Times New Roman"/>
      <w:sz w:val="20"/>
      <w:szCs w:val="20"/>
    </w:rPr>
  </w:style>
  <w:style w:type="table" w:styleId="af">
    <w:name w:val="Table Grid"/>
    <w:basedOn w:val="a1"/>
    <w:uiPriority w:val="59"/>
    <w:rsid w:val="003114DA"/>
    <w:rPr>
      <w:rFonts w:eastAsia="Calibri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 3"/>
    <w:basedOn w:val="a"/>
    <w:link w:val="30"/>
    <w:semiHidden/>
    <w:unhideWhenUsed/>
    <w:rsid w:val="0051111E"/>
    <w:pPr>
      <w:spacing w:after="120" w:line="240" w:lineRule="auto"/>
      <w:ind w:left="283"/>
    </w:pPr>
    <w:rPr>
      <w:rFonts w:ascii="Times New Roman" w:hAnsi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semiHidden/>
    <w:rsid w:val="0051111E"/>
    <w:rPr>
      <w:rFonts w:ascii="Times New Roman" w:hAnsi="Times New Roman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161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26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26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26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26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5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6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6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oleObject" Target="embeddings/oleObject1.bin"/><Relationship Id="rId18" Type="http://schemas.openxmlformats.org/officeDocument/2006/relationships/image" Target="media/image4.wmf"/><Relationship Id="rId26" Type="http://schemas.openxmlformats.org/officeDocument/2006/relationships/image" Target="media/image8.wmf"/><Relationship Id="rId39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oleObject" Target="embeddings/oleObject5.bin"/><Relationship Id="rId34" Type="http://schemas.openxmlformats.org/officeDocument/2006/relationships/hyperlink" Target="http://www.list-org.com/list.php?okato=50223554" TargetMode="External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image" Target="media/image1.wmf"/><Relationship Id="rId17" Type="http://schemas.openxmlformats.org/officeDocument/2006/relationships/oleObject" Target="embeddings/oleObject3.bin"/><Relationship Id="rId25" Type="http://schemas.openxmlformats.org/officeDocument/2006/relationships/oleObject" Target="embeddings/oleObject7.bin"/><Relationship Id="rId33" Type="http://schemas.openxmlformats.org/officeDocument/2006/relationships/hyperlink" Target="http://www.list-org.com/search.php?type=inn&amp;val=5425112768" TargetMode="External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3.wmf"/><Relationship Id="rId20" Type="http://schemas.openxmlformats.org/officeDocument/2006/relationships/image" Target="media/image5.wmf"/><Relationship Id="rId29" Type="http://schemas.openxmlformats.org/officeDocument/2006/relationships/oleObject" Target="embeddings/oleObject9.bin"/><Relationship Id="rId41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garantF1://70526264.0" TargetMode="External"/><Relationship Id="rId24" Type="http://schemas.openxmlformats.org/officeDocument/2006/relationships/image" Target="media/image7.wmf"/><Relationship Id="rId32" Type="http://schemas.openxmlformats.org/officeDocument/2006/relationships/hyperlink" Target="http://www.list-org.com/search.php?type=name&amp;val=%D0%9C%D0%A3%D0%9D%D0%98%D0%A6%D0%98%D0%9F%D0%90%D0%9B%D0%AC%D0%9D%D0%9E%D0%95%20%D0%A3%D0%9D%D0%98%D0%A2%D0%90%D0%A0%D0%9D%D0%9E%D0%95%20%D0%9F%D0%A0%D0%95%D0%94%D0%9F%D0%A0%D0%98%D0%AF%D0%A2%D0%98%D0%95%20%20%D0%A7%D0%98%D0%9A%D0%A1%D0%9A%D0%9E%D0%95%20%D0%9F%D0%A0%D0%9E%D0%98%D0%97%D0%92%D0%9E%D0%94%D0%A1%D0%A2%D0%92%D0%95%D0%9D%D0%9D%D0%9E%D0%95%20%D0%9F%D0%A0%D0%95%D0%94%D0%9F%D0%A0%D0%98%D0%AF%D0%A2%D0%98%D0%95%20%D0%96%D0%98%D0%9B%D0%98%D0%A9%D0%9D%D0%9E-%D0%9A%D0%9E%D0%9C%D0%9C%D0%A3%D0%9D%D0%90%D0%9B%D0%AC%D0%9D%D0%9E%D0%93%D0%9E%20%D0%A5%D0%9E%D0%97%D0%AF%D0%99%D0%A1%D0%A2%D0%92%D0%90" TargetMode="External"/><Relationship Id="rId37" Type="http://schemas.openxmlformats.org/officeDocument/2006/relationships/hyperlink" Target="consultantplus://offline/ref=D84D2F62F68B761D3AE58EFF5A450ECED132D238AADF47C8A84154DD50uFN9E" TargetMode="External"/><Relationship Id="rId40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oleObject" Target="embeddings/oleObject2.bin"/><Relationship Id="rId23" Type="http://schemas.openxmlformats.org/officeDocument/2006/relationships/oleObject" Target="embeddings/oleObject6.bin"/><Relationship Id="rId28" Type="http://schemas.openxmlformats.org/officeDocument/2006/relationships/image" Target="media/image9.wmf"/><Relationship Id="rId36" Type="http://schemas.openxmlformats.org/officeDocument/2006/relationships/hyperlink" Target="http://www.list-org.com/search.php?type=name&amp;val=%D0%9C%D0%A3%D0%9D%D0%98%D0%A6%D0%98%D0%9F%D0%90%D0%9B%D0%AC%D0%9D%D0%9E%D0%95%20%D0%A3%D0%9D%D0%98%D0%A2%D0%90%D0%A0%D0%9D%D0%9E%D0%95%20%D0%9F%D0%A0%D0%95%D0%94%D0%9F%D0%A0%D0%98%D0%AF%D0%A2%D0%98%D0%95%20%20%D0%A7%D0%98%D0%9A%D0%A1%D0%9A%D0%9E%D0%95%20%D0%9F%D0%A0%D0%9E%D0%98%D0%97%D0%92%D0%9E%D0%94%D0%A1%D0%A2%D0%92%D0%95%D0%9D%D0%9D%D0%9E%D0%95%20%D0%9F%D0%A0%D0%95%D0%94%D0%9F%D0%A0%D0%98%D0%AF%D0%A2%D0%98%D0%95%20%D0%96%D0%98%D0%9B%D0%98%D0%A9%D0%9D%D0%9E-%D0%9A%D0%9E%D0%9C%D0%9C%D0%A3%D0%9D%D0%90%D0%9B%D0%AC%D0%9D%D0%9E%D0%93%D0%9E%20%D0%A5%D0%9E%D0%97%D0%AF%D0%99%D0%A1%D0%A2%D0%92%D0%90" TargetMode="External"/><Relationship Id="rId10" Type="http://schemas.openxmlformats.org/officeDocument/2006/relationships/hyperlink" Target="garantF1://70526264.0" TargetMode="External"/><Relationship Id="rId19" Type="http://schemas.openxmlformats.org/officeDocument/2006/relationships/oleObject" Target="embeddings/oleObject4.bin"/><Relationship Id="rId31" Type="http://schemas.openxmlformats.org/officeDocument/2006/relationships/oleObject" Target="embeddings/oleObject10.bin"/><Relationship Id="rId4" Type="http://schemas.microsoft.com/office/2007/relationships/stylesWithEffects" Target="stylesWithEffects.xml"/><Relationship Id="rId9" Type="http://schemas.openxmlformats.org/officeDocument/2006/relationships/hyperlink" Target="garantF1://70526264.0" TargetMode="External"/><Relationship Id="rId14" Type="http://schemas.openxmlformats.org/officeDocument/2006/relationships/image" Target="media/image2.wmf"/><Relationship Id="rId22" Type="http://schemas.openxmlformats.org/officeDocument/2006/relationships/image" Target="media/image6.wmf"/><Relationship Id="rId27" Type="http://schemas.openxmlformats.org/officeDocument/2006/relationships/oleObject" Target="embeddings/oleObject8.bin"/><Relationship Id="rId30" Type="http://schemas.openxmlformats.org/officeDocument/2006/relationships/image" Target="media/image10.wmf"/><Relationship Id="rId35" Type="http://schemas.openxmlformats.org/officeDocument/2006/relationships/hyperlink" Target="http://www.list-org.com/list.php?okved=40.30.14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702588-AD0D-49E7-A0D9-ECDB8D2BC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15863</Words>
  <Characters>90424</Characters>
  <Application>Microsoft Office Word</Application>
  <DocSecurity>0</DocSecurity>
  <Lines>753</Lines>
  <Paragraphs>212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106075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 Яковченко</dc:creator>
  <cp:lastModifiedBy>Марина</cp:lastModifiedBy>
  <cp:revision>15</cp:revision>
  <dcterms:created xsi:type="dcterms:W3CDTF">2014-09-25T01:16:00Z</dcterms:created>
  <dcterms:modified xsi:type="dcterms:W3CDTF">2014-10-07T03:45:00Z</dcterms:modified>
</cp:coreProperties>
</file>